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B3A" w:rsidRDefault="00867B3A" w:rsidP="0041545D">
      <w:pPr>
        <w:jc w:val="center"/>
        <w:rPr>
          <w:rFonts w:ascii="Arial" w:hAnsi="Arial" w:cs="Arial"/>
          <w:b/>
          <w:caps/>
          <w:sz w:val="26"/>
          <w:szCs w:val="26"/>
        </w:rPr>
      </w:pPr>
    </w:p>
    <w:p w:rsidR="00867B3A" w:rsidRDefault="00867B3A" w:rsidP="0041545D">
      <w:pPr>
        <w:jc w:val="center"/>
        <w:rPr>
          <w:rFonts w:ascii="Arial" w:hAnsi="Arial" w:cs="Arial"/>
          <w:b/>
          <w:caps/>
          <w:sz w:val="26"/>
          <w:szCs w:val="26"/>
        </w:rPr>
      </w:pPr>
    </w:p>
    <w:p w:rsidR="00D75246" w:rsidRPr="003C1310" w:rsidRDefault="001718C6" w:rsidP="0041545D">
      <w:pPr>
        <w:jc w:val="center"/>
        <w:rPr>
          <w:rFonts w:ascii="Arial" w:hAnsi="Arial" w:cs="Arial"/>
          <w:b/>
          <w:sz w:val="26"/>
          <w:szCs w:val="26"/>
        </w:rPr>
      </w:pPr>
      <w:r>
        <w:rPr>
          <w:rFonts w:ascii="Arial" w:hAnsi="Arial" w:cs="Arial"/>
          <w:b/>
          <w:caps/>
          <w:sz w:val="26"/>
          <w:szCs w:val="26"/>
        </w:rPr>
        <w:t>OCTOBER</w:t>
      </w:r>
      <w:r w:rsidR="0070162E">
        <w:rPr>
          <w:rFonts w:ascii="Arial" w:hAnsi="Arial" w:cs="Arial"/>
          <w:b/>
          <w:caps/>
          <w:sz w:val="26"/>
          <w:szCs w:val="26"/>
        </w:rPr>
        <w:t xml:space="preserve"> </w:t>
      </w:r>
      <w:r>
        <w:rPr>
          <w:rFonts w:ascii="Arial" w:hAnsi="Arial" w:cs="Arial"/>
          <w:b/>
          <w:caps/>
          <w:sz w:val="26"/>
          <w:szCs w:val="26"/>
        </w:rPr>
        <w:t>24</w:t>
      </w:r>
      <w:r w:rsidR="002403FC" w:rsidRPr="00317E94">
        <w:rPr>
          <w:rFonts w:ascii="Arial" w:hAnsi="Arial" w:cs="Arial"/>
          <w:b/>
          <w:caps/>
          <w:sz w:val="26"/>
          <w:szCs w:val="26"/>
        </w:rPr>
        <w:t>, 201</w:t>
      </w:r>
      <w:r w:rsidR="006D3749">
        <w:rPr>
          <w:rFonts w:ascii="Arial" w:hAnsi="Arial" w:cs="Arial"/>
          <w:b/>
          <w:caps/>
          <w:sz w:val="26"/>
          <w:szCs w:val="26"/>
        </w:rPr>
        <w:t>6</w:t>
      </w:r>
      <w:r w:rsidR="00BD5E8B" w:rsidRPr="003C1310">
        <w:rPr>
          <w:rFonts w:ascii="Arial" w:hAnsi="Arial" w:cs="Arial"/>
          <w:b/>
          <w:sz w:val="26"/>
          <w:szCs w:val="26"/>
        </w:rPr>
        <w:t xml:space="preserve"> – </w:t>
      </w:r>
      <w:r w:rsidR="007A0817">
        <w:rPr>
          <w:rFonts w:ascii="Arial" w:hAnsi="Arial" w:cs="Arial"/>
          <w:b/>
          <w:sz w:val="26"/>
          <w:szCs w:val="26"/>
        </w:rPr>
        <w:t>NOON</w:t>
      </w:r>
    </w:p>
    <w:p w:rsidR="00D75246" w:rsidRPr="003C1310" w:rsidRDefault="00D75246" w:rsidP="0041545D">
      <w:pPr>
        <w:jc w:val="center"/>
        <w:rPr>
          <w:rFonts w:ascii="Arial" w:hAnsi="Arial" w:cs="Arial"/>
          <w:b/>
          <w:sz w:val="26"/>
          <w:szCs w:val="26"/>
        </w:rPr>
      </w:pPr>
      <w:r w:rsidRPr="003C1310">
        <w:rPr>
          <w:rFonts w:ascii="Arial" w:hAnsi="Arial" w:cs="Arial"/>
          <w:b/>
          <w:sz w:val="26"/>
          <w:szCs w:val="26"/>
        </w:rPr>
        <w:t>OHIO VALLEY EMPLOYMENT RESOURCE</w:t>
      </w:r>
    </w:p>
    <w:p w:rsidR="00D75246" w:rsidRPr="003C1310" w:rsidRDefault="007A0817" w:rsidP="0041545D">
      <w:pPr>
        <w:jc w:val="center"/>
        <w:rPr>
          <w:rFonts w:ascii="Arial" w:hAnsi="Arial" w:cs="Arial"/>
          <w:b/>
          <w:sz w:val="26"/>
          <w:szCs w:val="26"/>
        </w:rPr>
      </w:pPr>
      <w:r>
        <w:rPr>
          <w:rFonts w:ascii="Arial" w:hAnsi="Arial" w:cs="Arial"/>
          <w:b/>
          <w:sz w:val="26"/>
          <w:szCs w:val="26"/>
        </w:rPr>
        <w:t>COUNCIL OF GOVERNMENTS</w:t>
      </w:r>
      <w:r w:rsidR="0047247D">
        <w:rPr>
          <w:rFonts w:ascii="Arial" w:hAnsi="Arial" w:cs="Arial"/>
          <w:b/>
          <w:sz w:val="26"/>
          <w:szCs w:val="26"/>
        </w:rPr>
        <w:t xml:space="preserve"> MEETING</w:t>
      </w:r>
    </w:p>
    <w:p w:rsidR="00BD5E8B" w:rsidRPr="003C1310" w:rsidRDefault="00C34892" w:rsidP="00BD5E8B">
      <w:pPr>
        <w:jc w:val="center"/>
        <w:rPr>
          <w:rFonts w:ascii="Arial" w:hAnsi="Arial" w:cs="Arial"/>
          <w:b/>
          <w:sz w:val="26"/>
          <w:szCs w:val="26"/>
        </w:rPr>
      </w:pPr>
      <w:r>
        <w:rPr>
          <w:rFonts w:ascii="Arial" w:hAnsi="Arial" w:cs="Arial"/>
          <w:b/>
          <w:sz w:val="26"/>
          <w:szCs w:val="26"/>
        </w:rPr>
        <w:t>LORI’S RESTAURANT</w:t>
      </w:r>
      <w:r w:rsidR="00497058">
        <w:rPr>
          <w:rFonts w:ascii="Arial" w:hAnsi="Arial" w:cs="Arial"/>
          <w:b/>
          <w:sz w:val="26"/>
          <w:szCs w:val="26"/>
        </w:rPr>
        <w:t>, CALDWELL</w:t>
      </w:r>
      <w:r w:rsidR="00BD5E8B" w:rsidRPr="003C1310">
        <w:rPr>
          <w:rFonts w:ascii="Arial" w:hAnsi="Arial" w:cs="Arial"/>
          <w:b/>
          <w:sz w:val="26"/>
          <w:szCs w:val="26"/>
        </w:rPr>
        <w:t>, OHIO</w:t>
      </w:r>
    </w:p>
    <w:p w:rsidR="004B1307" w:rsidRPr="00060146" w:rsidRDefault="004B1307" w:rsidP="004B1307">
      <w:pPr>
        <w:jc w:val="center"/>
        <w:rPr>
          <w:bCs/>
        </w:rPr>
      </w:pPr>
      <w:r w:rsidRPr="00060146">
        <w:rPr>
          <w:b/>
          <w:bCs/>
        </w:rPr>
        <w:t>Minutes</w:t>
      </w:r>
    </w:p>
    <w:p w:rsidR="004B1307" w:rsidRPr="00E6263B" w:rsidRDefault="004B1307" w:rsidP="004B1307">
      <w:pPr>
        <w:pStyle w:val="Level1"/>
        <w:tabs>
          <w:tab w:val="left" w:pos="-1440"/>
        </w:tabs>
        <w:rPr>
          <w:b/>
          <w:sz w:val="22"/>
          <w:szCs w:val="22"/>
        </w:rPr>
      </w:pPr>
    </w:p>
    <w:p w:rsidR="004B1307" w:rsidRPr="007B146A" w:rsidRDefault="004B1307" w:rsidP="004B1307">
      <w:pPr>
        <w:pStyle w:val="Level1"/>
        <w:tabs>
          <w:tab w:val="left" w:pos="-1440"/>
        </w:tabs>
        <w:ind w:left="0" w:firstLine="0"/>
        <w:rPr>
          <w:b/>
          <w:sz w:val="21"/>
          <w:szCs w:val="21"/>
        </w:rPr>
      </w:pPr>
      <w:r w:rsidRPr="007B146A">
        <w:rPr>
          <w:b/>
          <w:sz w:val="21"/>
          <w:szCs w:val="21"/>
        </w:rPr>
        <w:t>Attendance:</w:t>
      </w:r>
    </w:p>
    <w:p w:rsidR="004B1307" w:rsidRDefault="004B1307" w:rsidP="004B1307">
      <w:pPr>
        <w:pStyle w:val="Level1"/>
        <w:tabs>
          <w:tab w:val="left" w:pos="-1440"/>
        </w:tabs>
        <w:ind w:left="0" w:firstLine="0"/>
        <w:rPr>
          <w:sz w:val="21"/>
          <w:szCs w:val="21"/>
        </w:rPr>
      </w:pPr>
      <w:r>
        <w:rPr>
          <w:sz w:val="21"/>
          <w:szCs w:val="21"/>
        </w:rPr>
        <w:t>Carl Davis</w:t>
      </w:r>
      <w:r w:rsidRPr="007B146A">
        <w:rPr>
          <w:sz w:val="21"/>
          <w:szCs w:val="21"/>
        </w:rPr>
        <w:t>, Monroe County Commissioner</w:t>
      </w:r>
    </w:p>
    <w:p w:rsidR="004B1307" w:rsidRPr="007B146A" w:rsidRDefault="004B1307" w:rsidP="004B1307">
      <w:pPr>
        <w:pStyle w:val="Level1"/>
        <w:tabs>
          <w:tab w:val="left" w:pos="-1440"/>
        </w:tabs>
        <w:ind w:left="0" w:firstLine="0"/>
        <w:rPr>
          <w:sz w:val="21"/>
          <w:szCs w:val="21"/>
        </w:rPr>
      </w:pPr>
      <w:r w:rsidRPr="007B146A">
        <w:rPr>
          <w:sz w:val="21"/>
          <w:szCs w:val="21"/>
        </w:rPr>
        <w:t>Tim Price, Monroe County Commissioner</w:t>
      </w:r>
    </w:p>
    <w:p w:rsidR="004B1307" w:rsidRPr="007B146A" w:rsidRDefault="004B1307" w:rsidP="004B1307">
      <w:pPr>
        <w:pStyle w:val="Level1"/>
        <w:tabs>
          <w:tab w:val="left" w:pos="-1440"/>
        </w:tabs>
        <w:ind w:left="0" w:firstLine="0"/>
        <w:rPr>
          <w:sz w:val="21"/>
          <w:szCs w:val="21"/>
        </w:rPr>
      </w:pPr>
      <w:r w:rsidRPr="007B146A">
        <w:rPr>
          <w:sz w:val="21"/>
          <w:szCs w:val="21"/>
        </w:rPr>
        <w:t>Mick Schumacher, Monroe County Commissioner</w:t>
      </w:r>
    </w:p>
    <w:p w:rsidR="004B1307" w:rsidRPr="007B146A" w:rsidRDefault="004B1307" w:rsidP="004B1307">
      <w:pPr>
        <w:pStyle w:val="Level1"/>
        <w:tabs>
          <w:tab w:val="left" w:pos="-1440"/>
        </w:tabs>
        <w:ind w:left="0" w:firstLine="0"/>
        <w:rPr>
          <w:sz w:val="21"/>
          <w:szCs w:val="21"/>
        </w:rPr>
      </w:pPr>
      <w:r w:rsidRPr="007B146A">
        <w:rPr>
          <w:sz w:val="21"/>
          <w:szCs w:val="21"/>
        </w:rPr>
        <w:t xml:space="preserve">Mike Reed, Morgan County Commissioner </w:t>
      </w:r>
    </w:p>
    <w:p w:rsidR="004B1307" w:rsidRPr="007B146A" w:rsidRDefault="004B1307" w:rsidP="004B1307">
      <w:pPr>
        <w:pStyle w:val="Level1"/>
        <w:tabs>
          <w:tab w:val="left" w:pos="-1440"/>
        </w:tabs>
        <w:ind w:left="0" w:firstLine="0"/>
        <w:rPr>
          <w:sz w:val="21"/>
          <w:szCs w:val="21"/>
        </w:rPr>
      </w:pPr>
      <w:r w:rsidRPr="007B146A">
        <w:rPr>
          <w:sz w:val="21"/>
          <w:szCs w:val="21"/>
        </w:rPr>
        <w:t>Tim VanHorn, Morgan County Commissioner</w:t>
      </w:r>
    </w:p>
    <w:p w:rsidR="004B1307" w:rsidRPr="007B146A" w:rsidRDefault="004B1307" w:rsidP="004B1307">
      <w:pPr>
        <w:pStyle w:val="Level1"/>
        <w:tabs>
          <w:tab w:val="left" w:pos="-1440"/>
        </w:tabs>
        <w:ind w:left="0" w:firstLine="0"/>
        <w:rPr>
          <w:sz w:val="21"/>
          <w:szCs w:val="21"/>
        </w:rPr>
      </w:pPr>
      <w:r w:rsidRPr="007B146A">
        <w:rPr>
          <w:sz w:val="21"/>
          <w:szCs w:val="21"/>
        </w:rPr>
        <w:t>Stephen Bond, Noble County Commissioner</w:t>
      </w:r>
    </w:p>
    <w:p w:rsidR="004B1307" w:rsidRPr="007B146A" w:rsidRDefault="004B1307" w:rsidP="004B1307">
      <w:pPr>
        <w:pStyle w:val="Level1"/>
        <w:tabs>
          <w:tab w:val="left" w:pos="-1440"/>
        </w:tabs>
        <w:ind w:left="0" w:firstLine="0"/>
        <w:rPr>
          <w:sz w:val="21"/>
          <w:szCs w:val="21"/>
        </w:rPr>
      </w:pPr>
      <w:r w:rsidRPr="007B146A">
        <w:rPr>
          <w:sz w:val="21"/>
          <w:szCs w:val="21"/>
        </w:rPr>
        <w:t>Virgil Thompson, Noble County Commissioner</w:t>
      </w:r>
    </w:p>
    <w:p w:rsidR="004B1307" w:rsidRPr="007B146A" w:rsidRDefault="004B1307" w:rsidP="004B1307">
      <w:pPr>
        <w:pStyle w:val="Level1"/>
        <w:tabs>
          <w:tab w:val="left" w:pos="-1440"/>
        </w:tabs>
        <w:ind w:left="0" w:firstLine="0"/>
        <w:rPr>
          <w:sz w:val="21"/>
          <w:szCs w:val="21"/>
        </w:rPr>
      </w:pPr>
      <w:r w:rsidRPr="007B146A">
        <w:rPr>
          <w:sz w:val="21"/>
          <w:szCs w:val="21"/>
        </w:rPr>
        <w:t>Gary Rossiter, Noble County Commissioner</w:t>
      </w:r>
    </w:p>
    <w:p w:rsidR="004B1307" w:rsidRPr="007B146A" w:rsidRDefault="004B1307" w:rsidP="004B1307">
      <w:pPr>
        <w:pStyle w:val="Level1"/>
        <w:tabs>
          <w:tab w:val="left" w:pos="-1440"/>
        </w:tabs>
        <w:ind w:left="0" w:firstLine="0"/>
        <w:rPr>
          <w:sz w:val="21"/>
          <w:szCs w:val="21"/>
        </w:rPr>
      </w:pPr>
      <w:r w:rsidRPr="007B146A">
        <w:rPr>
          <w:sz w:val="21"/>
          <w:szCs w:val="21"/>
        </w:rPr>
        <w:t>Ron Feathers, Washington County Commissioner</w:t>
      </w:r>
    </w:p>
    <w:p w:rsidR="004B1307" w:rsidRPr="007B146A" w:rsidRDefault="004B1307" w:rsidP="004B1307">
      <w:pPr>
        <w:pStyle w:val="Level1"/>
        <w:tabs>
          <w:tab w:val="left" w:pos="-1440"/>
        </w:tabs>
        <w:ind w:left="0" w:firstLine="0"/>
        <w:rPr>
          <w:sz w:val="21"/>
          <w:szCs w:val="21"/>
        </w:rPr>
      </w:pPr>
      <w:r w:rsidRPr="007B146A">
        <w:rPr>
          <w:sz w:val="21"/>
          <w:szCs w:val="21"/>
        </w:rPr>
        <w:t>Rick Walters, Washington County Commissioner</w:t>
      </w:r>
    </w:p>
    <w:p w:rsidR="004B1307" w:rsidRPr="007B146A" w:rsidRDefault="004B1307" w:rsidP="004B1307">
      <w:pPr>
        <w:pStyle w:val="Level1"/>
        <w:tabs>
          <w:tab w:val="left" w:pos="-1440"/>
        </w:tabs>
        <w:ind w:left="0" w:firstLine="0"/>
        <w:rPr>
          <w:sz w:val="21"/>
          <w:szCs w:val="21"/>
        </w:rPr>
      </w:pPr>
      <w:r w:rsidRPr="007B146A">
        <w:rPr>
          <w:sz w:val="21"/>
          <w:szCs w:val="21"/>
        </w:rPr>
        <w:t>David White, Washington County Commissioner</w:t>
      </w:r>
    </w:p>
    <w:p w:rsidR="004B1307" w:rsidRPr="007B146A" w:rsidRDefault="004B1307" w:rsidP="004B1307">
      <w:pPr>
        <w:pStyle w:val="Level1"/>
        <w:tabs>
          <w:tab w:val="left" w:pos="-1440"/>
        </w:tabs>
        <w:ind w:left="0" w:firstLine="0"/>
        <w:rPr>
          <w:b/>
          <w:sz w:val="21"/>
          <w:szCs w:val="21"/>
        </w:rPr>
      </w:pPr>
    </w:p>
    <w:p w:rsidR="004B1307" w:rsidRPr="007B146A" w:rsidRDefault="004B1307" w:rsidP="004B1307">
      <w:pPr>
        <w:pStyle w:val="Level1"/>
        <w:tabs>
          <w:tab w:val="left" w:pos="-1440"/>
        </w:tabs>
        <w:ind w:left="0" w:firstLine="0"/>
        <w:rPr>
          <w:b/>
          <w:sz w:val="21"/>
          <w:szCs w:val="21"/>
        </w:rPr>
      </w:pPr>
      <w:r w:rsidRPr="007B146A">
        <w:rPr>
          <w:b/>
          <w:sz w:val="21"/>
          <w:szCs w:val="21"/>
        </w:rPr>
        <w:t>Others in Attendance:</w:t>
      </w:r>
    </w:p>
    <w:p w:rsidR="004B1307" w:rsidRDefault="004B1307" w:rsidP="004B1307">
      <w:pPr>
        <w:pStyle w:val="Level1"/>
        <w:tabs>
          <w:tab w:val="left" w:pos="-1440"/>
        </w:tabs>
        <w:ind w:left="0" w:firstLine="0"/>
        <w:rPr>
          <w:sz w:val="21"/>
          <w:szCs w:val="21"/>
        </w:rPr>
      </w:pPr>
      <w:r w:rsidRPr="007B146A">
        <w:rPr>
          <w:sz w:val="21"/>
          <w:szCs w:val="21"/>
        </w:rPr>
        <w:t>Herman Gray Jr, W</w:t>
      </w:r>
      <w:r>
        <w:rPr>
          <w:sz w:val="21"/>
          <w:szCs w:val="21"/>
        </w:rPr>
        <w:t>D</w:t>
      </w:r>
      <w:r w:rsidRPr="007B146A">
        <w:rPr>
          <w:sz w:val="21"/>
          <w:szCs w:val="21"/>
        </w:rPr>
        <w:t>B Chair</w:t>
      </w:r>
    </w:p>
    <w:p w:rsidR="004B1307" w:rsidRPr="007B146A" w:rsidRDefault="004B1307" w:rsidP="004B1307">
      <w:pPr>
        <w:pStyle w:val="Level1"/>
        <w:tabs>
          <w:tab w:val="left" w:pos="-1440"/>
        </w:tabs>
        <w:ind w:left="0" w:firstLine="0"/>
        <w:rPr>
          <w:sz w:val="21"/>
          <w:szCs w:val="21"/>
        </w:rPr>
      </w:pPr>
      <w:r>
        <w:rPr>
          <w:sz w:val="21"/>
          <w:szCs w:val="21"/>
        </w:rPr>
        <w:t xml:space="preserve">Jeanette Harter, Director, </w:t>
      </w:r>
      <w:r w:rsidRPr="007B146A">
        <w:rPr>
          <w:sz w:val="21"/>
          <w:szCs w:val="21"/>
        </w:rPr>
        <w:t>County Department of Job &amp; Family Services</w:t>
      </w:r>
    </w:p>
    <w:p w:rsidR="004B1307" w:rsidRPr="007B146A" w:rsidRDefault="004B1307" w:rsidP="004B1307">
      <w:pPr>
        <w:pStyle w:val="Level1"/>
        <w:tabs>
          <w:tab w:val="left" w:pos="-1440"/>
        </w:tabs>
        <w:ind w:left="0" w:firstLine="0"/>
        <w:rPr>
          <w:sz w:val="21"/>
          <w:szCs w:val="21"/>
        </w:rPr>
      </w:pPr>
      <w:r w:rsidRPr="007B146A">
        <w:rPr>
          <w:sz w:val="21"/>
          <w:szCs w:val="21"/>
        </w:rPr>
        <w:t>Vicki Quesinberry, Director, Morgan County Department of Job &amp; Family Services</w:t>
      </w:r>
    </w:p>
    <w:p w:rsidR="004B1307" w:rsidRDefault="004B1307" w:rsidP="004B1307">
      <w:pPr>
        <w:pStyle w:val="Level1"/>
        <w:tabs>
          <w:tab w:val="left" w:pos="-1440"/>
        </w:tabs>
        <w:ind w:left="0" w:firstLine="0"/>
        <w:rPr>
          <w:sz w:val="21"/>
          <w:szCs w:val="21"/>
        </w:rPr>
      </w:pPr>
      <w:r>
        <w:rPr>
          <w:sz w:val="21"/>
          <w:szCs w:val="21"/>
        </w:rPr>
        <w:t xml:space="preserve">Kim Reed, </w:t>
      </w:r>
      <w:r w:rsidRPr="007B146A">
        <w:rPr>
          <w:sz w:val="21"/>
          <w:szCs w:val="21"/>
        </w:rPr>
        <w:t>Morgan County Department of Job &amp; Family Services</w:t>
      </w:r>
    </w:p>
    <w:p w:rsidR="004B1307" w:rsidRDefault="004B1307" w:rsidP="004B1307">
      <w:pPr>
        <w:pStyle w:val="Level1"/>
        <w:tabs>
          <w:tab w:val="left" w:pos="-1440"/>
        </w:tabs>
        <w:ind w:left="0" w:firstLine="0"/>
        <w:rPr>
          <w:sz w:val="21"/>
          <w:szCs w:val="21"/>
        </w:rPr>
      </w:pPr>
      <w:r>
        <w:rPr>
          <w:sz w:val="21"/>
          <w:szCs w:val="21"/>
        </w:rPr>
        <w:t xml:space="preserve">Mindy Lowe, </w:t>
      </w:r>
      <w:r>
        <w:rPr>
          <w:sz w:val="21"/>
          <w:szCs w:val="21"/>
        </w:rPr>
        <w:t xml:space="preserve">Director, Noble </w:t>
      </w:r>
      <w:r w:rsidRPr="007B146A">
        <w:rPr>
          <w:sz w:val="21"/>
          <w:szCs w:val="21"/>
        </w:rPr>
        <w:t>County Department of Job &amp; Family Services</w:t>
      </w:r>
    </w:p>
    <w:p w:rsidR="004B1307" w:rsidRDefault="004B1307" w:rsidP="004B1307">
      <w:pPr>
        <w:pStyle w:val="Level1"/>
        <w:tabs>
          <w:tab w:val="left" w:pos="-1440"/>
        </w:tabs>
        <w:ind w:left="0" w:firstLine="0"/>
        <w:rPr>
          <w:sz w:val="21"/>
          <w:szCs w:val="21"/>
        </w:rPr>
      </w:pPr>
      <w:r>
        <w:rPr>
          <w:sz w:val="21"/>
          <w:szCs w:val="21"/>
        </w:rPr>
        <w:t xml:space="preserve">Misty Wells, </w:t>
      </w:r>
      <w:r>
        <w:rPr>
          <w:sz w:val="21"/>
          <w:szCs w:val="21"/>
        </w:rPr>
        <w:t xml:space="preserve">Noble </w:t>
      </w:r>
      <w:r w:rsidRPr="007B146A">
        <w:rPr>
          <w:sz w:val="21"/>
          <w:szCs w:val="21"/>
        </w:rPr>
        <w:t>County Department of Job &amp; Family Services</w:t>
      </w:r>
    </w:p>
    <w:p w:rsidR="004B1307" w:rsidRDefault="004B1307" w:rsidP="004B1307">
      <w:pPr>
        <w:pStyle w:val="Level1"/>
        <w:tabs>
          <w:tab w:val="left" w:pos="-1440"/>
        </w:tabs>
        <w:ind w:left="0" w:firstLine="0"/>
        <w:rPr>
          <w:sz w:val="21"/>
          <w:szCs w:val="21"/>
        </w:rPr>
      </w:pPr>
      <w:r>
        <w:rPr>
          <w:sz w:val="21"/>
          <w:szCs w:val="21"/>
        </w:rPr>
        <w:t xml:space="preserve">Candy Nelson, Washington </w:t>
      </w:r>
      <w:r w:rsidRPr="007B146A">
        <w:rPr>
          <w:sz w:val="21"/>
          <w:szCs w:val="21"/>
        </w:rPr>
        <w:t>County Department of Job &amp; Family Services</w:t>
      </w:r>
    </w:p>
    <w:p w:rsidR="004B1307" w:rsidRDefault="004B1307" w:rsidP="004B1307">
      <w:pPr>
        <w:pStyle w:val="Level1"/>
        <w:tabs>
          <w:tab w:val="left" w:pos="-1440"/>
        </w:tabs>
        <w:ind w:left="0" w:firstLine="0"/>
        <w:rPr>
          <w:sz w:val="21"/>
          <w:szCs w:val="21"/>
        </w:rPr>
      </w:pPr>
      <w:r>
        <w:rPr>
          <w:sz w:val="21"/>
          <w:szCs w:val="21"/>
        </w:rPr>
        <w:t xml:space="preserve">David Brightbill, Director, </w:t>
      </w:r>
      <w:r w:rsidRPr="007B146A">
        <w:rPr>
          <w:sz w:val="21"/>
          <w:szCs w:val="21"/>
        </w:rPr>
        <w:t>Washington-Morgan Community Action</w:t>
      </w:r>
    </w:p>
    <w:p w:rsidR="004B1307" w:rsidRPr="007B146A" w:rsidRDefault="004B1307" w:rsidP="004B1307">
      <w:pPr>
        <w:pStyle w:val="Level1"/>
        <w:tabs>
          <w:tab w:val="left" w:pos="-1440"/>
        </w:tabs>
        <w:ind w:left="0" w:firstLine="0"/>
        <w:rPr>
          <w:sz w:val="21"/>
          <w:szCs w:val="21"/>
        </w:rPr>
      </w:pPr>
      <w:r w:rsidRPr="007B146A">
        <w:rPr>
          <w:sz w:val="21"/>
          <w:szCs w:val="21"/>
        </w:rPr>
        <w:t xml:space="preserve">Kathy Lott-Gramkow, Washington-Morgan Community Action </w:t>
      </w:r>
    </w:p>
    <w:p w:rsidR="004B1307" w:rsidRPr="007B146A" w:rsidRDefault="004B1307" w:rsidP="004B1307">
      <w:pPr>
        <w:pStyle w:val="Level1"/>
        <w:tabs>
          <w:tab w:val="left" w:pos="-1440"/>
        </w:tabs>
        <w:ind w:left="0" w:firstLine="0"/>
        <w:rPr>
          <w:sz w:val="21"/>
          <w:szCs w:val="21"/>
        </w:rPr>
      </w:pPr>
      <w:r w:rsidRPr="007B146A">
        <w:rPr>
          <w:sz w:val="21"/>
          <w:szCs w:val="21"/>
        </w:rPr>
        <w:t>Rebecca E. Safko, Executive Director, Ohio Valley Employment Resource</w:t>
      </w:r>
    </w:p>
    <w:p w:rsidR="004B1307" w:rsidRDefault="004B1307" w:rsidP="004B1307">
      <w:pPr>
        <w:rPr>
          <w:sz w:val="21"/>
          <w:szCs w:val="21"/>
        </w:rPr>
      </w:pPr>
      <w:r w:rsidRPr="007B146A">
        <w:rPr>
          <w:sz w:val="21"/>
          <w:szCs w:val="21"/>
        </w:rPr>
        <w:t>Michelle Hooper, Grant Assistant, Ohio Valley Employment Resource</w:t>
      </w:r>
    </w:p>
    <w:p w:rsidR="004B1307" w:rsidRDefault="004B1307" w:rsidP="004B1307">
      <w:pPr>
        <w:rPr>
          <w:sz w:val="21"/>
          <w:szCs w:val="21"/>
        </w:rPr>
      </w:pPr>
      <w:r>
        <w:rPr>
          <w:sz w:val="21"/>
          <w:szCs w:val="21"/>
        </w:rPr>
        <w:t>Vicki Thompson, Thomas P Miller &amp; Assoc. (Regional Plan)</w:t>
      </w:r>
    </w:p>
    <w:p w:rsidR="004B1307" w:rsidRDefault="004B1307" w:rsidP="004B1307">
      <w:pPr>
        <w:rPr>
          <w:sz w:val="21"/>
          <w:szCs w:val="21"/>
        </w:rPr>
      </w:pPr>
    </w:p>
    <w:p w:rsidR="00D75246" w:rsidRPr="00BC3BDD" w:rsidRDefault="00D75246" w:rsidP="008D1AC9">
      <w:pPr>
        <w:pStyle w:val="ListParagraph"/>
        <w:numPr>
          <w:ilvl w:val="0"/>
          <w:numId w:val="8"/>
        </w:numPr>
        <w:rPr>
          <w:sz w:val="22"/>
          <w:szCs w:val="22"/>
        </w:rPr>
      </w:pPr>
      <w:r w:rsidRPr="00BC3BDD">
        <w:rPr>
          <w:sz w:val="22"/>
          <w:szCs w:val="22"/>
        </w:rPr>
        <w:t>THE PLEDGE OF ALLEGIANCE TO THE FLAG</w:t>
      </w:r>
      <w:r w:rsidR="008D1AC9" w:rsidRPr="00BC3BDD">
        <w:t xml:space="preserve"> </w:t>
      </w:r>
      <w:r w:rsidR="008D1AC9" w:rsidRPr="00BC3BDD">
        <w:rPr>
          <w:sz w:val="22"/>
          <w:szCs w:val="22"/>
        </w:rPr>
        <w:t>was led by Virgil Thompson.</w:t>
      </w:r>
    </w:p>
    <w:p w:rsidR="00D75246" w:rsidRPr="00BC3BDD" w:rsidRDefault="00D75246" w:rsidP="0041545D">
      <w:pPr>
        <w:rPr>
          <w:sz w:val="22"/>
          <w:szCs w:val="22"/>
        </w:rPr>
      </w:pPr>
    </w:p>
    <w:p w:rsidR="00115C55" w:rsidRPr="00E168DA" w:rsidRDefault="00D75246" w:rsidP="00E168DA">
      <w:pPr>
        <w:pStyle w:val="ListParagraph"/>
        <w:numPr>
          <w:ilvl w:val="0"/>
          <w:numId w:val="8"/>
        </w:numPr>
        <w:rPr>
          <w:b/>
          <w:sz w:val="22"/>
          <w:szCs w:val="22"/>
        </w:rPr>
      </w:pPr>
      <w:r w:rsidRPr="00BC3BDD">
        <w:rPr>
          <w:sz w:val="22"/>
          <w:szCs w:val="22"/>
        </w:rPr>
        <w:t>DRAFT</w:t>
      </w:r>
      <w:r w:rsidRPr="00E168DA">
        <w:rPr>
          <w:sz w:val="22"/>
          <w:szCs w:val="22"/>
        </w:rPr>
        <w:t xml:space="preserve"> MEETING MINUTES</w:t>
      </w:r>
      <w:r w:rsidR="00E168DA" w:rsidRPr="00E168DA">
        <w:t xml:space="preserve"> </w:t>
      </w:r>
      <w:r w:rsidR="00E168DA">
        <w:rPr>
          <w:sz w:val="22"/>
          <w:szCs w:val="22"/>
        </w:rPr>
        <w:t>of the May 23</w:t>
      </w:r>
      <w:r w:rsidR="00E168DA" w:rsidRPr="00E168DA">
        <w:rPr>
          <w:sz w:val="22"/>
          <w:szCs w:val="22"/>
        </w:rPr>
        <w:t xml:space="preserve">, 2016 Meeting </w:t>
      </w:r>
      <w:r w:rsidR="00E168DA">
        <w:rPr>
          <w:sz w:val="22"/>
          <w:szCs w:val="22"/>
        </w:rPr>
        <w:t xml:space="preserve"> </w:t>
      </w:r>
      <w:r w:rsidR="00E168DA" w:rsidRPr="00E168DA">
        <w:rPr>
          <w:b/>
          <w:sz w:val="22"/>
          <w:szCs w:val="22"/>
        </w:rPr>
        <w:t>COG 1-16 Motion to accept the minutes as read. Motion by: Gary Rossiter; Second by: Tim VanHorn. Motion passed.</w:t>
      </w:r>
    </w:p>
    <w:p w:rsidR="00E168DA" w:rsidRPr="00E168DA" w:rsidRDefault="00E168DA" w:rsidP="00E168DA">
      <w:pPr>
        <w:pStyle w:val="ListParagraph"/>
        <w:rPr>
          <w:sz w:val="22"/>
          <w:szCs w:val="22"/>
        </w:rPr>
      </w:pPr>
    </w:p>
    <w:p w:rsidR="009A5DF9" w:rsidRPr="000B2054" w:rsidRDefault="009A5DF9" w:rsidP="009A5DF9">
      <w:pPr>
        <w:pStyle w:val="ListParagraph"/>
        <w:widowControl w:val="0"/>
        <w:numPr>
          <w:ilvl w:val="0"/>
          <w:numId w:val="8"/>
        </w:numPr>
        <w:autoSpaceDE w:val="0"/>
        <w:autoSpaceDN w:val="0"/>
        <w:adjustRightInd w:val="0"/>
        <w:rPr>
          <w:sz w:val="22"/>
          <w:szCs w:val="22"/>
        </w:rPr>
      </w:pPr>
      <w:r w:rsidRPr="000B2054">
        <w:rPr>
          <w:sz w:val="22"/>
          <w:szCs w:val="22"/>
        </w:rPr>
        <w:t xml:space="preserve">REGIONAL PLAN </w:t>
      </w:r>
      <w:r w:rsidR="00F34880">
        <w:rPr>
          <w:sz w:val="22"/>
          <w:szCs w:val="22"/>
        </w:rPr>
        <w:t xml:space="preserve">PRESENTATION &amp; </w:t>
      </w:r>
      <w:r w:rsidRPr="000B2054">
        <w:rPr>
          <w:sz w:val="22"/>
          <w:szCs w:val="22"/>
        </w:rPr>
        <w:t xml:space="preserve">UPDATE  </w:t>
      </w:r>
    </w:p>
    <w:p w:rsidR="00B435EA" w:rsidRPr="00B435EA" w:rsidRDefault="009A5DF9" w:rsidP="009A5DF9">
      <w:pPr>
        <w:pStyle w:val="ListParagraph"/>
        <w:widowControl w:val="0"/>
        <w:numPr>
          <w:ilvl w:val="1"/>
          <w:numId w:val="8"/>
        </w:numPr>
        <w:tabs>
          <w:tab w:val="clear" w:pos="1440"/>
          <w:tab w:val="num" w:pos="1080"/>
        </w:tabs>
        <w:autoSpaceDE w:val="0"/>
        <w:autoSpaceDN w:val="0"/>
        <w:adjustRightInd w:val="0"/>
        <w:ind w:left="1080"/>
        <w:rPr>
          <w:sz w:val="22"/>
          <w:szCs w:val="22"/>
        </w:rPr>
      </w:pPr>
      <w:r w:rsidRPr="00B435EA">
        <w:rPr>
          <w:sz w:val="22"/>
          <w:szCs w:val="22"/>
        </w:rPr>
        <w:t>Presentation</w:t>
      </w:r>
      <w:r w:rsidR="00B435EA" w:rsidRPr="00B435EA">
        <w:t xml:space="preserve"> </w:t>
      </w:r>
      <w:r w:rsidR="00B435EA">
        <w:t>by Vicki Thompson, Senior Project Consultant from Thomas P. Miller and Associates:</w:t>
      </w:r>
      <w:r w:rsidRPr="00B435EA">
        <w:rPr>
          <w:sz w:val="22"/>
          <w:szCs w:val="22"/>
        </w:rPr>
        <w:t xml:space="preserve"> </w:t>
      </w:r>
      <w:r>
        <w:t xml:space="preserve">Southeast Region WDB Planning Activities: An Overview of the Scope of Work </w:t>
      </w:r>
      <w:r w:rsidR="00B435EA">
        <w:t xml:space="preserve"> </w:t>
      </w:r>
    </w:p>
    <w:p w:rsidR="009A5DF9" w:rsidRPr="00B435EA" w:rsidRDefault="009A5DF9" w:rsidP="009A5DF9">
      <w:pPr>
        <w:pStyle w:val="ListParagraph"/>
        <w:widowControl w:val="0"/>
        <w:numPr>
          <w:ilvl w:val="1"/>
          <w:numId w:val="8"/>
        </w:numPr>
        <w:tabs>
          <w:tab w:val="clear" w:pos="1440"/>
          <w:tab w:val="num" w:pos="1080"/>
        </w:tabs>
        <w:autoSpaceDE w:val="0"/>
        <w:autoSpaceDN w:val="0"/>
        <w:adjustRightInd w:val="0"/>
        <w:ind w:left="1080"/>
        <w:rPr>
          <w:sz w:val="22"/>
          <w:szCs w:val="22"/>
        </w:rPr>
      </w:pPr>
      <w:r w:rsidRPr="00B435EA">
        <w:rPr>
          <w:sz w:val="22"/>
          <w:szCs w:val="22"/>
        </w:rPr>
        <w:t xml:space="preserve">The Rating Committee met on August 31, 2016, and reviewed the four timely RFPs received. Thomas P. Miller &amp; Associates was the selected consultant.  The first launch meeting was held October 13, 2016 to begin the process.  Recently, the State extended the regional plan due date to March 31, 2017. </w:t>
      </w:r>
    </w:p>
    <w:p w:rsidR="009A5DF9" w:rsidRPr="00E168DA" w:rsidRDefault="009A5DF9" w:rsidP="00E168DA">
      <w:pPr>
        <w:pStyle w:val="ListParagraph"/>
        <w:widowControl w:val="0"/>
        <w:autoSpaceDE w:val="0"/>
        <w:autoSpaceDN w:val="0"/>
        <w:adjustRightInd w:val="0"/>
        <w:ind w:left="1080"/>
        <w:rPr>
          <w:b/>
          <w:sz w:val="22"/>
          <w:szCs w:val="22"/>
        </w:rPr>
      </w:pPr>
      <w:r w:rsidRPr="00E168DA">
        <w:rPr>
          <w:b/>
          <w:sz w:val="22"/>
          <w:szCs w:val="22"/>
        </w:rPr>
        <w:t xml:space="preserve">COG </w:t>
      </w:r>
      <w:r w:rsidR="00E168DA" w:rsidRPr="00E168DA">
        <w:rPr>
          <w:b/>
          <w:sz w:val="22"/>
          <w:szCs w:val="22"/>
        </w:rPr>
        <w:t xml:space="preserve">2-16 </w:t>
      </w:r>
      <w:r w:rsidRPr="00E168DA">
        <w:rPr>
          <w:b/>
          <w:sz w:val="22"/>
          <w:szCs w:val="22"/>
        </w:rPr>
        <w:t xml:space="preserve">Motion to confirm Thomas P. Miller &amp; Associates as the selected Regional Planning Consultant. </w:t>
      </w:r>
      <w:r w:rsidR="00E168DA" w:rsidRPr="00E168DA">
        <w:rPr>
          <w:b/>
          <w:sz w:val="22"/>
          <w:szCs w:val="22"/>
        </w:rPr>
        <w:t xml:space="preserve">Motion by: </w:t>
      </w:r>
      <w:r w:rsidR="00E168DA" w:rsidRPr="00E168DA">
        <w:rPr>
          <w:b/>
          <w:sz w:val="22"/>
          <w:szCs w:val="22"/>
        </w:rPr>
        <w:t>Rick Walters</w:t>
      </w:r>
      <w:r w:rsidR="00E168DA" w:rsidRPr="00E168DA">
        <w:rPr>
          <w:b/>
          <w:sz w:val="22"/>
          <w:szCs w:val="22"/>
        </w:rPr>
        <w:t xml:space="preserve">; Second by: </w:t>
      </w:r>
      <w:r w:rsidR="00E168DA" w:rsidRPr="00E168DA">
        <w:rPr>
          <w:b/>
          <w:sz w:val="22"/>
          <w:szCs w:val="22"/>
        </w:rPr>
        <w:t>Mike Reed</w:t>
      </w:r>
      <w:r w:rsidR="00E168DA" w:rsidRPr="00E168DA">
        <w:rPr>
          <w:b/>
          <w:sz w:val="22"/>
          <w:szCs w:val="22"/>
        </w:rPr>
        <w:t>. Motion passed.</w:t>
      </w:r>
    </w:p>
    <w:p w:rsidR="009A5DF9" w:rsidRPr="000B2054" w:rsidRDefault="009A5DF9" w:rsidP="009A5DF9">
      <w:pPr>
        <w:pStyle w:val="ListParagraph"/>
        <w:widowControl w:val="0"/>
        <w:numPr>
          <w:ilvl w:val="1"/>
          <w:numId w:val="8"/>
        </w:numPr>
        <w:tabs>
          <w:tab w:val="clear" w:pos="1440"/>
          <w:tab w:val="num" w:pos="1080"/>
        </w:tabs>
        <w:autoSpaceDE w:val="0"/>
        <w:autoSpaceDN w:val="0"/>
        <w:adjustRightInd w:val="0"/>
        <w:ind w:hanging="720"/>
        <w:rPr>
          <w:sz w:val="22"/>
          <w:szCs w:val="22"/>
        </w:rPr>
      </w:pPr>
      <w:r w:rsidRPr="000B2054">
        <w:rPr>
          <w:sz w:val="22"/>
          <w:szCs w:val="22"/>
        </w:rPr>
        <w:t>Next steps – Focus Groups</w:t>
      </w:r>
    </w:p>
    <w:p w:rsidR="009A5DF9" w:rsidRPr="000554EF" w:rsidRDefault="009A5DF9" w:rsidP="009A5DF9">
      <w:pPr>
        <w:pStyle w:val="ListParagraph"/>
        <w:widowControl w:val="0"/>
        <w:numPr>
          <w:ilvl w:val="2"/>
          <w:numId w:val="8"/>
        </w:numPr>
        <w:tabs>
          <w:tab w:val="clear" w:pos="2520"/>
          <w:tab w:val="num" w:pos="1440"/>
        </w:tabs>
        <w:autoSpaceDE w:val="0"/>
        <w:autoSpaceDN w:val="0"/>
        <w:adjustRightInd w:val="0"/>
        <w:ind w:left="1440"/>
        <w:rPr>
          <w:sz w:val="22"/>
          <w:szCs w:val="22"/>
        </w:rPr>
      </w:pPr>
      <w:r w:rsidRPr="000554EF">
        <w:rPr>
          <w:sz w:val="22"/>
          <w:szCs w:val="22"/>
        </w:rPr>
        <w:t xml:space="preserve">November 3, 2016-10:00 am – Noon at the Noble County Fairgrounds Community Building </w:t>
      </w:r>
      <w:r>
        <w:rPr>
          <w:sz w:val="22"/>
          <w:szCs w:val="22"/>
        </w:rPr>
        <w:t>Regional Stakeholder Engagement Meeting for Business and Economic professionals</w:t>
      </w:r>
    </w:p>
    <w:p w:rsidR="009A5DF9" w:rsidRPr="000554EF" w:rsidRDefault="009A5DF9" w:rsidP="009A5DF9">
      <w:pPr>
        <w:pStyle w:val="ListParagraph"/>
        <w:widowControl w:val="0"/>
        <w:numPr>
          <w:ilvl w:val="2"/>
          <w:numId w:val="8"/>
        </w:numPr>
        <w:tabs>
          <w:tab w:val="clear" w:pos="2520"/>
          <w:tab w:val="num" w:pos="1440"/>
        </w:tabs>
        <w:autoSpaceDE w:val="0"/>
        <w:autoSpaceDN w:val="0"/>
        <w:adjustRightInd w:val="0"/>
        <w:ind w:left="1440"/>
        <w:rPr>
          <w:sz w:val="22"/>
          <w:szCs w:val="22"/>
        </w:rPr>
      </w:pPr>
      <w:r w:rsidRPr="000554EF">
        <w:rPr>
          <w:sz w:val="22"/>
          <w:szCs w:val="22"/>
        </w:rPr>
        <w:t>November 3, 2016-1</w:t>
      </w:r>
      <w:r>
        <w:rPr>
          <w:sz w:val="22"/>
          <w:szCs w:val="22"/>
        </w:rPr>
        <w:t>:0</w:t>
      </w:r>
      <w:r w:rsidRPr="000554EF">
        <w:rPr>
          <w:sz w:val="22"/>
          <w:szCs w:val="22"/>
        </w:rPr>
        <w:t xml:space="preserve">0 </w:t>
      </w:r>
      <w:r>
        <w:rPr>
          <w:sz w:val="22"/>
          <w:szCs w:val="22"/>
        </w:rPr>
        <w:t>p</w:t>
      </w:r>
      <w:r w:rsidRPr="000554EF">
        <w:rPr>
          <w:sz w:val="22"/>
          <w:szCs w:val="22"/>
        </w:rPr>
        <w:t xml:space="preserve">m – </w:t>
      </w:r>
      <w:r>
        <w:rPr>
          <w:sz w:val="22"/>
          <w:szCs w:val="22"/>
        </w:rPr>
        <w:t>3:00 pm</w:t>
      </w:r>
      <w:r w:rsidRPr="000554EF">
        <w:rPr>
          <w:sz w:val="22"/>
          <w:szCs w:val="22"/>
        </w:rPr>
        <w:t xml:space="preserve"> at the Noble County Fairgrounds Community Building </w:t>
      </w:r>
      <w:r>
        <w:rPr>
          <w:sz w:val="22"/>
          <w:szCs w:val="22"/>
        </w:rPr>
        <w:t xml:space="preserve">Local Stakeholder Engagement Meeting for Workforce and Education partners </w:t>
      </w:r>
    </w:p>
    <w:p w:rsidR="00474F71" w:rsidRPr="00FC4874" w:rsidRDefault="009A5DF9" w:rsidP="00FC4874">
      <w:pPr>
        <w:pStyle w:val="ListParagraph"/>
        <w:widowControl w:val="0"/>
        <w:numPr>
          <w:ilvl w:val="2"/>
          <w:numId w:val="8"/>
        </w:numPr>
        <w:autoSpaceDE w:val="0"/>
        <w:autoSpaceDN w:val="0"/>
        <w:adjustRightInd w:val="0"/>
        <w:ind w:left="1440"/>
        <w:rPr>
          <w:sz w:val="22"/>
          <w:szCs w:val="22"/>
        </w:rPr>
      </w:pPr>
      <w:r w:rsidRPr="00FC4874">
        <w:rPr>
          <w:sz w:val="22"/>
          <w:szCs w:val="22"/>
        </w:rPr>
        <w:t>November 30, 2016-</w:t>
      </w:r>
      <w:r w:rsidR="00474F71" w:rsidRPr="00FC4874">
        <w:rPr>
          <w:sz w:val="22"/>
          <w:szCs w:val="22"/>
        </w:rPr>
        <w:t xml:space="preserve"> 10:00 am – 4:00 pm at the Noble County Fairgrounds Community Building</w:t>
      </w:r>
      <w:r w:rsidR="00FC4874" w:rsidRPr="00FC4874">
        <w:rPr>
          <w:sz w:val="22"/>
          <w:szCs w:val="22"/>
        </w:rPr>
        <w:t xml:space="preserve"> Regional Planning Session </w:t>
      </w:r>
      <w:r w:rsidR="00474F71" w:rsidRPr="00FC4874">
        <w:rPr>
          <w:sz w:val="22"/>
          <w:szCs w:val="22"/>
        </w:rPr>
        <w:t xml:space="preserve"> </w:t>
      </w:r>
    </w:p>
    <w:p w:rsidR="00BE098A" w:rsidRDefault="00BE098A" w:rsidP="00BE098A">
      <w:pPr>
        <w:pStyle w:val="Level1"/>
        <w:rPr>
          <w:sz w:val="22"/>
          <w:szCs w:val="22"/>
        </w:rPr>
      </w:pPr>
    </w:p>
    <w:p w:rsidR="00867B3A" w:rsidRDefault="00867B3A" w:rsidP="00BE098A">
      <w:pPr>
        <w:pStyle w:val="Level1"/>
        <w:rPr>
          <w:sz w:val="22"/>
          <w:szCs w:val="22"/>
        </w:rPr>
      </w:pPr>
    </w:p>
    <w:p w:rsidR="00867B3A" w:rsidRDefault="00867B3A" w:rsidP="00BE098A">
      <w:pPr>
        <w:pStyle w:val="Level1"/>
        <w:rPr>
          <w:sz w:val="22"/>
          <w:szCs w:val="22"/>
        </w:rPr>
      </w:pPr>
    </w:p>
    <w:p w:rsidR="00867B3A" w:rsidRDefault="00867B3A" w:rsidP="00BE098A">
      <w:pPr>
        <w:pStyle w:val="Level1"/>
        <w:rPr>
          <w:sz w:val="22"/>
          <w:szCs w:val="22"/>
        </w:rPr>
      </w:pPr>
    </w:p>
    <w:p w:rsidR="00867B3A" w:rsidRDefault="00867B3A" w:rsidP="00BE098A">
      <w:pPr>
        <w:pStyle w:val="Level1"/>
        <w:rPr>
          <w:sz w:val="22"/>
          <w:szCs w:val="22"/>
        </w:rPr>
      </w:pPr>
    </w:p>
    <w:p w:rsidR="001718C6" w:rsidRDefault="00AE731D" w:rsidP="008843F5">
      <w:pPr>
        <w:pStyle w:val="Level1"/>
        <w:numPr>
          <w:ilvl w:val="0"/>
          <w:numId w:val="8"/>
        </w:numPr>
        <w:rPr>
          <w:sz w:val="22"/>
          <w:szCs w:val="22"/>
        </w:rPr>
      </w:pPr>
      <w:r>
        <w:rPr>
          <w:sz w:val="22"/>
          <w:szCs w:val="22"/>
        </w:rPr>
        <w:t>MORGAN</w:t>
      </w:r>
      <w:r w:rsidR="001718C6">
        <w:rPr>
          <w:sz w:val="22"/>
          <w:szCs w:val="22"/>
        </w:rPr>
        <w:t xml:space="preserve"> COUNTY SUCCESS STORY</w:t>
      </w:r>
      <w:r w:rsidR="00BC3BDD">
        <w:rPr>
          <w:sz w:val="22"/>
          <w:szCs w:val="22"/>
        </w:rPr>
        <w:t xml:space="preserve"> was shared about a youth who was taken in by her grandparents, faced and overcame adversity to graduate both high school and receive a STNA state certified and is now “paying it forward” caring for her grandfather.</w:t>
      </w:r>
    </w:p>
    <w:p w:rsidR="001718C6" w:rsidRDefault="001718C6" w:rsidP="001718C6">
      <w:pPr>
        <w:pStyle w:val="Level1"/>
        <w:ind w:left="720" w:firstLine="0"/>
        <w:rPr>
          <w:sz w:val="22"/>
          <w:szCs w:val="22"/>
        </w:rPr>
      </w:pPr>
    </w:p>
    <w:p w:rsidR="00FC0052" w:rsidRDefault="00FC0052" w:rsidP="00FC0052">
      <w:pPr>
        <w:pStyle w:val="Level1"/>
        <w:numPr>
          <w:ilvl w:val="0"/>
          <w:numId w:val="8"/>
        </w:numPr>
        <w:rPr>
          <w:sz w:val="22"/>
          <w:szCs w:val="22"/>
        </w:rPr>
      </w:pPr>
      <w:r>
        <w:rPr>
          <w:sz w:val="22"/>
          <w:szCs w:val="22"/>
        </w:rPr>
        <w:t>COUNCIL OF GOVERNMENT</w:t>
      </w:r>
    </w:p>
    <w:p w:rsidR="00FC0052" w:rsidRPr="00B045EC" w:rsidRDefault="00FC0052" w:rsidP="00FC0052">
      <w:pPr>
        <w:pStyle w:val="ListParagraph"/>
        <w:widowControl w:val="0"/>
        <w:numPr>
          <w:ilvl w:val="1"/>
          <w:numId w:val="8"/>
        </w:numPr>
        <w:tabs>
          <w:tab w:val="clear" w:pos="1440"/>
          <w:tab w:val="num" w:pos="1080"/>
        </w:tabs>
        <w:autoSpaceDE w:val="0"/>
        <w:autoSpaceDN w:val="0"/>
        <w:adjustRightInd w:val="0"/>
        <w:ind w:hanging="720"/>
        <w:rPr>
          <w:sz w:val="22"/>
          <w:szCs w:val="22"/>
        </w:rPr>
      </w:pPr>
      <w:r w:rsidRPr="00B045EC">
        <w:rPr>
          <w:sz w:val="22"/>
          <w:szCs w:val="22"/>
        </w:rPr>
        <w:t>ELECTION OF OFFICERS</w:t>
      </w:r>
    </w:p>
    <w:p w:rsidR="00BC3BDD" w:rsidRDefault="00FC0052" w:rsidP="00BC3BDD">
      <w:pPr>
        <w:pStyle w:val="Level1"/>
        <w:numPr>
          <w:ilvl w:val="2"/>
          <w:numId w:val="8"/>
        </w:numPr>
        <w:tabs>
          <w:tab w:val="clear" w:pos="2520"/>
        </w:tabs>
        <w:ind w:left="1440"/>
        <w:rPr>
          <w:sz w:val="22"/>
          <w:szCs w:val="22"/>
        </w:rPr>
      </w:pPr>
      <w:r>
        <w:rPr>
          <w:sz w:val="22"/>
          <w:szCs w:val="22"/>
        </w:rPr>
        <w:t>Nominations from the floor for COG Chair</w:t>
      </w:r>
      <w:r w:rsidR="00BC3BDD">
        <w:rPr>
          <w:sz w:val="22"/>
          <w:szCs w:val="22"/>
        </w:rPr>
        <w:t xml:space="preserve"> and</w:t>
      </w:r>
      <w:r>
        <w:rPr>
          <w:sz w:val="22"/>
          <w:szCs w:val="22"/>
        </w:rPr>
        <w:t xml:space="preserve"> Vice-Chair</w:t>
      </w:r>
      <w:r w:rsidR="00BC3BDD">
        <w:rPr>
          <w:sz w:val="22"/>
          <w:szCs w:val="22"/>
        </w:rPr>
        <w:t xml:space="preserve"> were solicited and the group </w:t>
      </w:r>
      <w:r w:rsidR="00867B3A">
        <w:rPr>
          <w:sz w:val="22"/>
          <w:szCs w:val="22"/>
        </w:rPr>
        <w:t>extended</w:t>
      </w:r>
      <w:r w:rsidR="00BC3BDD">
        <w:rPr>
          <w:sz w:val="22"/>
          <w:szCs w:val="22"/>
        </w:rPr>
        <w:t xml:space="preserve"> the current officers and commended them for the fine job they are doing.  Thank you Virgil and Tim!  </w:t>
      </w:r>
      <w:r w:rsidR="00BC3BDD" w:rsidRPr="00BC3BDD">
        <w:rPr>
          <w:b/>
          <w:sz w:val="22"/>
          <w:szCs w:val="22"/>
        </w:rPr>
        <w:t xml:space="preserve">COG </w:t>
      </w:r>
      <w:r w:rsidR="00BC3BDD">
        <w:rPr>
          <w:b/>
          <w:sz w:val="22"/>
          <w:szCs w:val="22"/>
        </w:rPr>
        <w:t>3</w:t>
      </w:r>
      <w:r w:rsidR="00BC3BDD" w:rsidRPr="00BC3BDD">
        <w:rPr>
          <w:b/>
          <w:sz w:val="22"/>
          <w:szCs w:val="22"/>
        </w:rPr>
        <w:t xml:space="preserve">-16 Motion to </w:t>
      </w:r>
      <w:r w:rsidR="00867B3A">
        <w:rPr>
          <w:b/>
          <w:sz w:val="22"/>
          <w:szCs w:val="22"/>
        </w:rPr>
        <w:t>re</w:t>
      </w:r>
      <w:r w:rsidR="00BC3BDD">
        <w:rPr>
          <w:b/>
          <w:sz w:val="22"/>
          <w:szCs w:val="22"/>
        </w:rPr>
        <w:t>appoint Virgil Thompson, Chair and Tim VanHorn, Vice Chair</w:t>
      </w:r>
      <w:r w:rsidR="00BC3BDD" w:rsidRPr="00BC3BDD">
        <w:rPr>
          <w:b/>
          <w:sz w:val="22"/>
          <w:szCs w:val="22"/>
        </w:rPr>
        <w:t xml:space="preserve">. </w:t>
      </w:r>
      <w:r w:rsidR="00E168DA" w:rsidRPr="00BC3BDD">
        <w:rPr>
          <w:b/>
          <w:sz w:val="22"/>
          <w:szCs w:val="22"/>
        </w:rPr>
        <w:t xml:space="preserve">Motion by: </w:t>
      </w:r>
      <w:r w:rsidR="00BC3BDD" w:rsidRPr="00E168DA">
        <w:rPr>
          <w:b/>
          <w:sz w:val="22"/>
          <w:szCs w:val="22"/>
        </w:rPr>
        <w:t>Gary Rossiter</w:t>
      </w:r>
      <w:r w:rsidR="00E168DA" w:rsidRPr="00BC3BDD">
        <w:rPr>
          <w:b/>
          <w:sz w:val="22"/>
          <w:szCs w:val="22"/>
        </w:rPr>
        <w:t xml:space="preserve">; Second by: </w:t>
      </w:r>
      <w:r w:rsidR="00BC3BDD">
        <w:rPr>
          <w:b/>
          <w:sz w:val="22"/>
          <w:szCs w:val="22"/>
        </w:rPr>
        <w:t>Carl Davis</w:t>
      </w:r>
      <w:r w:rsidR="00E168DA" w:rsidRPr="00BC3BDD">
        <w:rPr>
          <w:b/>
          <w:sz w:val="22"/>
          <w:szCs w:val="22"/>
        </w:rPr>
        <w:t>. Motion passed.</w:t>
      </w:r>
    </w:p>
    <w:p w:rsidR="00FC0052" w:rsidRDefault="00FC0052" w:rsidP="00FC0052">
      <w:pPr>
        <w:pStyle w:val="ListParagraph"/>
        <w:numPr>
          <w:ilvl w:val="1"/>
          <w:numId w:val="8"/>
        </w:numPr>
        <w:tabs>
          <w:tab w:val="clear" w:pos="1440"/>
          <w:tab w:val="num" w:pos="1080"/>
        </w:tabs>
        <w:ind w:hanging="720"/>
        <w:rPr>
          <w:sz w:val="22"/>
          <w:szCs w:val="22"/>
        </w:rPr>
      </w:pPr>
      <w:r>
        <w:rPr>
          <w:sz w:val="22"/>
          <w:szCs w:val="22"/>
        </w:rPr>
        <w:t>C</w:t>
      </w:r>
      <w:r w:rsidR="00BC3BDD">
        <w:rPr>
          <w:sz w:val="22"/>
          <w:szCs w:val="22"/>
        </w:rPr>
        <w:t>onflict</w:t>
      </w:r>
      <w:r w:rsidR="00BB0828">
        <w:rPr>
          <w:sz w:val="22"/>
          <w:szCs w:val="22"/>
        </w:rPr>
        <w:t xml:space="preserve"> of Interest for 7/1/16-6/30/17</w:t>
      </w:r>
      <w:r w:rsidR="00BC3BDD">
        <w:rPr>
          <w:sz w:val="22"/>
          <w:szCs w:val="22"/>
        </w:rPr>
        <w:t xml:space="preserve"> </w:t>
      </w:r>
      <w:r w:rsidR="00BB0828">
        <w:rPr>
          <w:sz w:val="22"/>
          <w:szCs w:val="22"/>
        </w:rPr>
        <w:t>-</w:t>
      </w:r>
      <w:r w:rsidR="00BC3BDD">
        <w:rPr>
          <w:sz w:val="22"/>
          <w:szCs w:val="22"/>
        </w:rPr>
        <w:t xml:space="preserve"> The conflict of interest policy was reviewed and explained by Michelle.  It is requested the policy be resigned annually when this refresher is presented.  This was begun for those in attendance.</w:t>
      </w:r>
    </w:p>
    <w:p w:rsidR="00FC0052" w:rsidRPr="00FC0052" w:rsidRDefault="00FC0052" w:rsidP="00FC0052">
      <w:pPr>
        <w:pStyle w:val="ListParagraph"/>
        <w:ind w:left="1440"/>
        <w:rPr>
          <w:sz w:val="22"/>
          <w:szCs w:val="22"/>
        </w:rPr>
      </w:pPr>
    </w:p>
    <w:p w:rsidR="00042738" w:rsidRDefault="008309D4" w:rsidP="008843F5">
      <w:pPr>
        <w:pStyle w:val="Level1"/>
        <w:numPr>
          <w:ilvl w:val="0"/>
          <w:numId w:val="8"/>
        </w:numPr>
        <w:rPr>
          <w:sz w:val="22"/>
          <w:szCs w:val="22"/>
        </w:rPr>
      </w:pPr>
      <w:r>
        <w:rPr>
          <w:sz w:val="22"/>
          <w:szCs w:val="22"/>
        </w:rPr>
        <w:t xml:space="preserve">WIOA </w:t>
      </w:r>
      <w:r w:rsidR="00D66B1F">
        <w:rPr>
          <w:sz w:val="22"/>
          <w:szCs w:val="22"/>
        </w:rPr>
        <w:t xml:space="preserve">AREA </w:t>
      </w:r>
      <w:r w:rsidR="00C24B20">
        <w:rPr>
          <w:sz w:val="22"/>
          <w:szCs w:val="22"/>
        </w:rPr>
        <w:t>#</w:t>
      </w:r>
      <w:r w:rsidR="00D66B1F">
        <w:rPr>
          <w:sz w:val="22"/>
          <w:szCs w:val="22"/>
        </w:rPr>
        <w:t xml:space="preserve">15 </w:t>
      </w:r>
      <w:r w:rsidR="00042738">
        <w:rPr>
          <w:sz w:val="22"/>
          <w:szCs w:val="22"/>
        </w:rPr>
        <w:t>ACTIVITIES</w:t>
      </w:r>
    </w:p>
    <w:p w:rsidR="00BB0828" w:rsidRPr="00BB0828" w:rsidRDefault="00042738" w:rsidP="00CF2AE6">
      <w:pPr>
        <w:pStyle w:val="Level1"/>
        <w:numPr>
          <w:ilvl w:val="1"/>
          <w:numId w:val="8"/>
        </w:numPr>
        <w:tabs>
          <w:tab w:val="clear" w:pos="1440"/>
          <w:tab w:val="num" w:pos="1080"/>
        </w:tabs>
        <w:ind w:hanging="720"/>
        <w:rPr>
          <w:sz w:val="22"/>
          <w:szCs w:val="22"/>
        </w:rPr>
      </w:pPr>
      <w:r w:rsidRPr="00BB0828">
        <w:rPr>
          <w:sz w:val="22"/>
          <w:szCs w:val="22"/>
        </w:rPr>
        <w:t>Expenditures as of</w:t>
      </w:r>
      <w:r w:rsidR="00A628FE" w:rsidRPr="00BB0828">
        <w:rPr>
          <w:sz w:val="22"/>
          <w:szCs w:val="22"/>
        </w:rPr>
        <w:t xml:space="preserve"> </w:t>
      </w:r>
      <w:r w:rsidR="001718C6" w:rsidRPr="00BB0828">
        <w:rPr>
          <w:sz w:val="22"/>
          <w:szCs w:val="22"/>
        </w:rPr>
        <w:t>9/30</w:t>
      </w:r>
      <w:r w:rsidR="00264229" w:rsidRPr="00BB0828">
        <w:rPr>
          <w:sz w:val="22"/>
          <w:szCs w:val="22"/>
        </w:rPr>
        <w:t>/16</w:t>
      </w:r>
      <w:r w:rsidR="00230576" w:rsidRPr="00BB0828">
        <w:rPr>
          <w:sz w:val="22"/>
          <w:szCs w:val="22"/>
        </w:rPr>
        <w:t xml:space="preserve"> </w:t>
      </w:r>
      <w:r w:rsidR="00BB0828" w:rsidRPr="007B146A">
        <w:rPr>
          <w:sz w:val="21"/>
          <w:szCs w:val="21"/>
        </w:rPr>
        <w:t>were presented and dis</w:t>
      </w:r>
      <w:r w:rsidR="00BB0828">
        <w:rPr>
          <w:sz w:val="21"/>
          <w:szCs w:val="21"/>
        </w:rPr>
        <w:t xml:space="preserve">cussed.  Overall </w:t>
      </w:r>
      <w:r w:rsidR="00BB0828">
        <w:rPr>
          <w:sz w:val="21"/>
          <w:szCs w:val="21"/>
        </w:rPr>
        <w:t>16.34</w:t>
      </w:r>
      <w:r w:rsidR="00BB0828" w:rsidRPr="007B146A">
        <w:rPr>
          <w:sz w:val="21"/>
          <w:szCs w:val="21"/>
        </w:rPr>
        <w:t>% spent.</w:t>
      </w:r>
    </w:p>
    <w:p w:rsidR="00BB0828" w:rsidRDefault="007A0817" w:rsidP="00E276F7">
      <w:pPr>
        <w:pStyle w:val="Level1"/>
        <w:numPr>
          <w:ilvl w:val="1"/>
          <w:numId w:val="8"/>
        </w:numPr>
        <w:tabs>
          <w:tab w:val="clear" w:pos="1440"/>
          <w:tab w:val="num" w:pos="1080"/>
        </w:tabs>
        <w:ind w:hanging="720"/>
        <w:rPr>
          <w:sz w:val="22"/>
          <w:szCs w:val="22"/>
        </w:rPr>
      </w:pPr>
      <w:r w:rsidRPr="00BB0828">
        <w:rPr>
          <w:sz w:val="22"/>
          <w:szCs w:val="22"/>
        </w:rPr>
        <w:t>OVER line item expenditures as of 9/30/16</w:t>
      </w:r>
      <w:r w:rsidR="00C5047D" w:rsidRPr="00BB0828">
        <w:rPr>
          <w:sz w:val="22"/>
          <w:szCs w:val="22"/>
        </w:rPr>
        <w:t xml:space="preserve"> </w:t>
      </w:r>
      <w:r w:rsidR="00BB0828" w:rsidRPr="007B146A">
        <w:rPr>
          <w:sz w:val="21"/>
          <w:szCs w:val="21"/>
        </w:rPr>
        <w:t>were presented and dis</w:t>
      </w:r>
      <w:r w:rsidR="00BB0828">
        <w:rPr>
          <w:sz w:val="21"/>
          <w:szCs w:val="21"/>
        </w:rPr>
        <w:t xml:space="preserve">cussed.  Overall </w:t>
      </w:r>
      <w:r w:rsidR="00BB0828">
        <w:rPr>
          <w:sz w:val="21"/>
          <w:szCs w:val="21"/>
        </w:rPr>
        <w:t>21</w:t>
      </w:r>
      <w:r w:rsidR="00BB0828" w:rsidRPr="007B146A">
        <w:rPr>
          <w:sz w:val="21"/>
          <w:szCs w:val="21"/>
        </w:rPr>
        <w:t>% spent</w:t>
      </w:r>
      <w:r w:rsidR="00BB0828">
        <w:rPr>
          <w:sz w:val="21"/>
          <w:szCs w:val="21"/>
        </w:rPr>
        <w:t>.</w:t>
      </w:r>
      <w:r w:rsidR="00BB0828" w:rsidRPr="00BB0828">
        <w:rPr>
          <w:sz w:val="22"/>
          <w:szCs w:val="22"/>
        </w:rPr>
        <w:t xml:space="preserve"> </w:t>
      </w:r>
    </w:p>
    <w:p w:rsidR="00887B56" w:rsidRPr="00BB0828" w:rsidRDefault="00887B56" w:rsidP="00E276F7">
      <w:pPr>
        <w:pStyle w:val="Level1"/>
        <w:numPr>
          <w:ilvl w:val="1"/>
          <w:numId w:val="8"/>
        </w:numPr>
        <w:tabs>
          <w:tab w:val="clear" w:pos="1440"/>
          <w:tab w:val="num" w:pos="1080"/>
        </w:tabs>
        <w:ind w:hanging="720"/>
        <w:rPr>
          <w:sz w:val="22"/>
          <w:szCs w:val="22"/>
        </w:rPr>
      </w:pPr>
      <w:r w:rsidRPr="00BB0828">
        <w:rPr>
          <w:sz w:val="22"/>
          <w:szCs w:val="22"/>
        </w:rPr>
        <w:t xml:space="preserve">Make It In America </w:t>
      </w:r>
      <w:r w:rsidRPr="00BB0828">
        <w:rPr>
          <w:sz w:val="22"/>
          <w:szCs w:val="22"/>
        </w:rPr>
        <w:tab/>
        <w:t xml:space="preserve">Allocation </w:t>
      </w:r>
      <w:r w:rsidRPr="00BB0828">
        <w:rPr>
          <w:sz w:val="22"/>
          <w:szCs w:val="22"/>
        </w:rPr>
        <w:tab/>
        <w:t xml:space="preserve">          </w:t>
      </w:r>
      <w:r w:rsidRPr="00BB0828">
        <w:rPr>
          <w:sz w:val="22"/>
          <w:szCs w:val="22"/>
        </w:rPr>
        <w:tab/>
        <w:t xml:space="preserve">          $1,299,956.00</w:t>
      </w:r>
    </w:p>
    <w:p w:rsidR="00887B56" w:rsidRPr="00FF5795" w:rsidRDefault="00887B56" w:rsidP="00887B56">
      <w:pPr>
        <w:ind w:left="720" w:firstLine="720"/>
        <w:rPr>
          <w:sz w:val="22"/>
          <w:szCs w:val="22"/>
        </w:rPr>
      </w:pPr>
      <w:r w:rsidRPr="00FF5795">
        <w:rPr>
          <w:sz w:val="22"/>
          <w:szCs w:val="22"/>
        </w:rPr>
        <w:t xml:space="preserve">As of 9/30/16: </w:t>
      </w:r>
      <w:r w:rsidRPr="00FF5795">
        <w:rPr>
          <w:sz w:val="22"/>
          <w:szCs w:val="22"/>
        </w:rPr>
        <w:tab/>
        <w:t xml:space="preserve">Total Accruals/Expenditures </w:t>
      </w:r>
      <w:r w:rsidRPr="00FF5795">
        <w:rPr>
          <w:sz w:val="22"/>
          <w:szCs w:val="22"/>
        </w:rPr>
        <w:tab/>
        <w:t>$835,949.00</w:t>
      </w:r>
    </w:p>
    <w:p w:rsidR="00887B56" w:rsidRPr="00FF5795" w:rsidRDefault="00887B56" w:rsidP="00887B56">
      <w:pPr>
        <w:ind w:left="2160" w:firstLine="720"/>
        <w:rPr>
          <w:sz w:val="22"/>
          <w:szCs w:val="22"/>
        </w:rPr>
      </w:pPr>
      <w:r w:rsidRPr="00FF5795">
        <w:rPr>
          <w:sz w:val="22"/>
          <w:szCs w:val="22"/>
        </w:rPr>
        <w:t xml:space="preserve">Total Obligations           </w:t>
      </w:r>
      <w:r w:rsidRPr="00FF5795">
        <w:rPr>
          <w:sz w:val="22"/>
          <w:szCs w:val="22"/>
        </w:rPr>
        <w:tab/>
      </w:r>
      <w:r w:rsidRPr="00FF5795">
        <w:rPr>
          <w:sz w:val="22"/>
          <w:szCs w:val="22"/>
        </w:rPr>
        <w:tab/>
      </w:r>
      <w:r w:rsidRPr="00FF5795">
        <w:rPr>
          <w:sz w:val="22"/>
          <w:szCs w:val="22"/>
          <w:u w:val="single"/>
        </w:rPr>
        <w:t>$172,722.88</w:t>
      </w:r>
    </w:p>
    <w:p w:rsidR="00887B56" w:rsidRDefault="00887B56" w:rsidP="00887B56">
      <w:pPr>
        <w:pStyle w:val="ListParagraph"/>
        <w:ind w:left="2160" w:firstLine="720"/>
        <w:rPr>
          <w:sz w:val="22"/>
          <w:szCs w:val="22"/>
        </w:rPr>
      </w:pPr>
      <w:r w:rsidRPr="00FF5795">
        <w:rPr>
          <w:sz w:val="22"/>
          <w:szCs w:val="22"/>
        </w:rPr>
        <w:t>Unobligated balance</w:t>
      </w:r>
      <w:r w:rsidRPr="00FF5795">
        <w:rPr>
          <w:sz w:val="22"/>
          <w:szCs w:val="22"/>
        </w:rPr>
        <w:tab/>
      </w:r>
      <w:r w:rsidRPr="00FF5795">
        <w:rPr>
          <w:sz w:val="22"/>
          <w:szCs w:val="22"/>
        </w:rPr>
        <w:tab/>
        <w:t>$291</w:t>
      </w:r>
      <w:r>
        <w:rPr>
          <w:sz w:val="22"/>
          <w:szCs w:val="22"/>
        </w:rPr>
        <w:t>,284.12</w:t>
      </w:r>
    </w:p>
    <w:p w:rsidR="00432B0C" w:rsidRPr="00FF5795" w:rsidRDefault="00432B0C" w:rsidP="00887B56">
      <w:pPr>
        <w:pStyle w:val="ListParagraph"/>
        <w:ind w:left="2160" w:firstLine="720"/>
        <w:rPr>
          <w:sz w:val="22"/>
          <w:szCs w:val="22"/>
        </w:rPr>
      </w:pPr>
    </w:p>
    <w:p w:rsidR="00EC2D49" w:rsidRPr="006046CA" w:rsidRDefault="00D23A4F" w:rsidP="00EC2D49">
      <w:pPr>
        <w:ind w:firstLine="720"/>
        <w:rPr>
          <w:color w:val="000000"/>
          <w:sz w:val="22"/>
          <w:szCs w:val="22"/>
        </w:rPr>
      </w:pPr>
      <w:r>
        <w:rPr>
          <w:sz w:val="22"/>
          <w:szCs w:val="22"/>
        </w:rPr>
        <w:t>D</w:t>
      </w:r>
      <w:r w:rsidR="00EF1A18" w:rsidRPr="00264229">
        <w:rPr>
          <w:sz w:val="22"/>
          <w:szCs w:val="22"/>
        </w:rPr>
        <w:t xml:space="preserve">.  </w:t>
      </w:r>
      <w:r w:rsidR="00EC2D49" w:rsidRPr="006046CA">
        <w:rPr>
          <w:sz w:val="22"/>
          <w:szCs w:val="22"/>
        </w:rPr>
        <w:t>National Emergency Grant - #28 Sectors -</w:t>
      </w:r>
      <w:r w:rsidR="00EC2D49" w:rsidRPr="006046CA">
        <w:rPr>
          <w:color w:val="000000"/>
          <w:sz w:val="22"/>
          <w:szCs w:val="22"/>
        </w:rPr>
        <w:t xml:space="preserve"> 7/1/2015 - 6/30/17 w/no accruals</w:t>
      </w:r>
    </w:p>
    <w:p w:rsidR="0057135B" w:rsidRPr="006046CA" w:rsidRDefault="00EC2D49" w:rsidP="00264229">
      <w:pPr>
        <w:widowControl w:val="0"/>
        <w:autoSpaceDE w:val="0"/>
        <w:autoSpaceDN w:val="0"/>
        <w:adjustRightInd w:val="0"/>
        <w:ind w:firstLine="720"/>
        <w:rPr>
          <w:sz w:val="22"/>
          <w:szCs w:val="22"/>
        </w:rPr>
      </w:pPr>
      <w:r w:rsidRPr="006046CA">
        <w:rPr>
          <w:sz w:val="22"/>
          <w:szCs w:val="22"/>
        </w:rPr>
        <w:t xml:space="preserve">     </w:t>
      </w:r>
      <w:r w:rsidR="0057135B" w:rsidRPr="006046CA">
        <w:rPr>
          <w:sz w:val="22"/>
          <w:szCs w:val="22"/>
        </w:rPr>
        <w:t xml:space="preserve"> Sectors: Polymers, Energy and Healthcare</w:t>
      </w:r>
    </w:p>
    <w:p w:rsidR="00EC2D49" w:rsidRPr="006046CA" w:rsidRDefault="0057135B" w:rsidP="00264229">
      <w:pPr>
        <w:widowControl w:val="0"/>
        <w:autoSpaceDE w:val="0"/>
        <w:autoSpaceDN w:val="0"/>
        <w:adjustRightInd w:val="0"/>
        <w:ind w:firstLine="720"/>
        <w:rPr>
          <w:sz w:val="22"/>
          <w:szCs w:val="22"/>
        </w:rPr>
      </w:pPr>
      <w:r w:rsidRPr="006046CA">
        <w:rPr>
          <w:sz w:val="22"/>
          <w:szCs w:val="22"/>
        </w:rPr>
        <w:tab/>
      </w:r>
      <w:r w:rsidRPr="006046CA">
        <w:rPr>
          <w:sz w:val="22"/>
          <w:szCs w:val="22"/>
        </w:rPr>
        <w:tab/>
      </w:r>
      <w:r w:rsidRPr="006046CA">
        <w:rPr>
          <w:sz w:val="22"/>
          <w:szCs w:val="22"/>
        </w:rPr>
        <w:tab/>
      </w:r>
      <w:r w:rsidRPr="006046CA">
        <w:rPr>
          <w:sz w:val="22"/>
          <w:szCs w:val="22"/>
        </w:rPr>
        <w:tab/>
        <w:t>Allocation</w:t>
      </w:r>
      <w:r w:rsidRPr="006046CA">
        <w:rPr>
          <w:sz w:val="22"/>
          <w:szCs w:val="22"/>
        </w:rPr>
        <w:tab/>
      </w:r>
      <w:r w:rsidRPr="006046CA">
        <w:rPr>
          <w:sz w:val="22"/>
          <w:szCs w:val="22"/>
        </w:rPr>
        <w:tab/>
        <w:t>Distribution</w:t>
      </w:r>
      <w:r w:rsidRPr="006046CA">
        <w:rPr>
          <w:sz w:val="22"/>
          <w:szCs w:val="22"/>
        </w:rPr>
        <w:tab/>
      </w:r>
      <w:r w:rsidRPr="006046CA">
        <w:rPr>
          <w:sz w:val="22"/>
          <w:szCs w:val="22"/>
        </w:rPr>
        <w:tab/>
      </w:r>
      <w:r w:rsidRPr="006046CA">
        <w:rPr>
          <w:sz w:val="22"/>
          <w:szCs w:val="22"/>
        </w:rPr>
        <w:tab/>
      </w:r>
      <w:r w:rsidRPr="006046CA">
        <w:rPr>
          <w:sz w:val="22"/>
          <w:szCs w:val="22"/>
        </w:rPr>
        <w:tab/>
      </w:r>
      <w:r w:rsidRPr="006046CA">
        <w:rPr>
          <w:sz w:val="22"/>
          <w:szCs w:val="22"/>
        </w:rPr>
        <w:tab/>
      </w:r>
      <w:r w:rsidRPr="006046CA">
        <w:rPr>
          <w:sz w:val="22"/>
          <w:szCs w:val="22"/>
        </w:rPr>
        <w:tab/>
        <w:t xml:space="preserve">       </w:t>
      </w:r>
      <w:r w:rsidR="00EC2D49" w:rsidRPr="006046CA">
        <w:rPr>
          <w:sz w:val="22"/>
          <w:szCs w:val="22"/>
        </w:rPr>
        <w:t>1</w:t>
      </w:r>
      <w:r w:rsidR="00EC2D49" w:rsidRPr="006046CA">
        <w:rPr>
          <w:sz w:val="22"/>
          <w:szCs w:val="22"/>
          <w:vertAlign w:val="superscript"/>
        </w:rPr>
        <w:t>st</w:t>
      </w:r>
      <w:r w:rsidR="00EC2D49" w:rsidRPr="006046CA">
        <w:rPr>
          <w:sz w:val="22"/>
          <w:szCs w:val="22"/>
        </w:rPr>
        <w:t xml:space="preserve"> year</w:t>
      </w:r>
      <w:r w:rsidR="009078DA">
        <w:rPr>
          <w:sz w:val="22"/>
          <w:szCs w:val="22"/>
        </w:rPr>
        <w:tab/>
      </w:r>
      <w:r w:rsidR="009078DA">
        <w:rPr>
          <w:sz w:val="22"/>
          <w:szCs w:val="22"/>
        </w:rPr>
        <w:tab/>
        <w:t xml:space="preserve">             </w:t>
      </w:r>
      <w:r w:rsidRPr="006046CA">
        <w:rPr>
          <w:sz w:val="22"/>
          <w:szCs w:val="22"/>
        </w:rPr>
        <w:t>$</w:t>
      </w:r>
      <w:r w:rsidR="00EC2D49" w:rsidRPr="006046CA">
        <w:rPr>
          <w:sz w:val="22"/>
          <w:szCs w:val="22"/>
        </w:rPr>
        <w:t>296,485</w:t>
      </w:r>
      <w:r w:rsidRPr="006046CA">
        <w:rPr>
          <w:sz w:val="22"/>
          <w:szCs w:val="22"/>
        </w:rPr>
        <w:tab/>
      </w:r>
      <w:r w:rsidRPr="006046CA">
        <w:rPr>
          <w:sz w:val="22"/>
          <w:szCs w:val="22"/>
        </w:rPr>
        <w:tab/>
        <w:t xml:space="preserve">$200,000 </w:t>
      </w:r>
      <w:r w:rsidR="006046CA">
        <w:rPr>
          <w:sz w:val="22"/>
          <w:szCs w:val="22"/>
        </w:rPr>
        <w:t xml:space="preserve">to </w:t>
      </w:r>
      <w:r w:rsidRPr="006046CA">
        <w:rPr>
          <w:sz w:val="22"/>
          <w:szCs w:val="22"/>
        </w:rPr>
        <w:t>Counties $50K ea.</w:t>
      </w:r>
    </w:p>
    <w:p w:rsidR="00EC2D49" w:rsidRPr="006046CA" w:rsidRDefault="00EC2D49" w:rsidP="00264229">
      <w:pPr>
        <w:widowControl w:val="0"/>
        <w:autoSpaceDE w:val="0"/>
        <w:autoSpaceDN w:val="0"/>
        <w:adjustRightInd w:val="0"/>
        <w:ind w:firstLine="720"/>
        <w:rPr>
          <w:sz w:val="22"/>
          <w:szCs w:val="22"/>
        </w:rPr>
      </w:pPr>
      <w:r w:rsidRPr="006046CA">
        <w:rPr>
          <w:sz w:val="22"/>
          <w:szCs w:val="22"/>
        </w:rPr>
        <w:tab/>
        <w:t>Released to Area 16</w:t>
      </w:r>
      <w:r w:rsidR="0057135B" w:rsidRPr="006046CA">
        <w:rPr>
          <w:sz w:val="22"/>
          <w:szCs w:val="22"/>
        </w:rPr>
        <w:t xml:space="preserve">       </w:t>
      </w:r>
      <w:r w:rsidRPr="006046CA">
        <w:rPr>
          <w:sz w:val="22"/>
          <w:szCs w:val="22"/>
        </w:rPr>
        <w:t>(150,000)</w:t>
      </w:r>
      <w:r w:rsidR="0057135B" w:rsidRPr="006046CA">
        <w:rPr>
          <w:sz w:val="22"/>
          <w:szCs w:val="22"/>
        </w:rPr>
        <w:tab/>
      </w:r>
      <w:r w:rsidR="0057135B" w:rsidRPr="006046CA">
        <w:rPr>
          <w:sz w:val="22"/>
          <w:szCs w:val="22"/>
        </w:rPr>
        <w:tab/>
        <w:t xml:space="preserve">    16,200 </w:t>
      </w:r>
      <w:r w:rsidR="006046CA">
        <w:rPr>
          <w:sz w:val="22"/>
          <w:szCs w:val="22"/>
        </w:rPr>
        <w:t xml:space="preserve">to </w:t>
      </w:r>
      <w:r w:rsidR="0057135B" w:rsidRPr="006046CA">
        <w:rPr>
          <w:sz w:val="22"/>
          <w:szCs w:val="22"/>
        </w:rPr>
        <w:t>OVER</w:t>
      </w:r>
    </w:p>
    <w:p w:rsidR="00EC2D49" w:rsidRPr="006046CA" w:rsidRDefault="00EC2D49" w:rsidP="00264229">
      <w:pPr>
        <w:widowControl w:val="0"/>
        <w:autoSpaceDE w:val="0"/>
        <w:autoSpaceDN w:val="0"/>
        <w:adjustRightInd w:val="0"/>
        <w:ind w:firstLine="720"/>
        <w:rPr>
          <w:sz w:val="22"/>
          <w:szCs w:val="22"/>
        </w:rPr>
      </w:pPr>
      <w:r w:rsidRPr="006046CA">
        <w:rPr>
          <w:sz w:val="22"/>
          <w:szCs w:val="22"/>
        </w:rPr>
        <w:t xml:space="preserve">       2</w:t>
      </w:r>
      <w:r w:rsidRPr="006046CA">
        <w:rPr>
          <w:sz w:val="22"/>
          <w:szCs w:val="22"/>
          <w:vertAlign w:val="superscript"/>
        </w:rPr>
        <w:t>nd</w:t>
      </w:r>
      <w:r w:rsidRPr="006046CA">
        <w:rPr>
          <w:sz w:val="22"/>
          <w:szCs w:val="22"/>
        </w:rPr>
        <w:t xml:space="preserve"> year</w:t>
      </w:r>
      <w:r w:rsidRPr="006046CA">
        <w:rPr>
          <w:sz w:val="22"/>
          <w:szCs w:val="22"/>
        </w:rPr>
        <w:tab/>
      </w:r>
      <w:r w:rsidRPr="006046CA">
        <w:rPr>
          <w:sz w:val="22"/>
          <w:szCs w:val="22"/>
        </w:rPr>
        <w:tab/>
      </w:r>
      <w:r w:rsidRPr="006046CA">
        <w:rPr>
          <w:sz w:val="22"/>
          <w:szCs w:val="22"/>
        </w:rPr>
        <w:tab/>
      </w:r>
      <w:r w:rsidR="0057135B" w:rsidRPr="006046CA">
        <w:rPr>
          <w:sz w:val="22"/>
          <w:szCs w:val="22"/>
        </w:rPr>
        <w:t xml:space="preserve"> </w:t>
      </w:r>
      <w:r w:rsidR="009078DA">
        <w:rPr>
          <w:sz w:val="22"/>
          <w:szCs w:val="22"/>
        </w:rPr>
        <w:t xml:space="preserve"> </w:t>
      </w:r>
      <w:r w:rsidRPr="006046CA">
        <w:rPr>
          <w:sz w:val="22"/>
          <w:szCs w:val="22"/>
          <w:u w:val="single"/>
        </w:rPr>
        <w:t>296,485</w:t>
      </w:r>
      <w:r w:rsidR="0057135B" w:rsidRPr="006046CA">
        <w:rPr>
          <w:sz w:val="22"/>
          <w:szCs w:val="22"/>
        </w:rPr>
        <w:tab/>
      </w:r>
      <w:r w:rsidR="0057135B" w:rsidRPr="006046CA">
        <w:rPr>
          <w:sz w:val="22"/>
          <w:szCs w:val="22"/>
        </w:rPr>
        <w:tab/>
      </w:r>
      <w:r w:rsidR="0057135B" w:rsidRPr="006046CA">
        <w:rPr>
          <w:sz w:val="22"/>
          <w:szCs w:val="22"/>
          <w:u w:val="single"/>
        </w:rPr>
        <w:t xml:space="preserve">    50,000</w:t>
      </w:r>
      <w:r w:rsidR="0057135B" w:rsidRPr="006046CA">
        <w:rPr>
          <w:sz w:val="22"/>
          <w:szCs w:val="22"/>
        </w:rPr>
        <w:t xml:space="preserve"> </w:t>
      </w:r>
      <w:r w:rsidR="006046CA">
        <w:rPr>
          <w:sz w:val="22"/>
          <w:szCs w:val="22"/>
        </w:rPr>
        <w:t xml:space="preserve">for </w:t>
      </w:r>
      <w:r w:rsidR="0057135B" w:rsidRPr="006046CA">
        <w:rPr>
          <w:sz w:val="22"/>
          <w:szCs w:val="22"/>
        </w:rPr>
        <w:t>Regional Plan</w:t>
      </w:r>
    </w:p>
    <w:p w:rsidR="00EC2D49" w:rsidRPr="006046CA" w:rsidRDefault="00EC2D49" w:rsidP="00264229">
      <w:pPr>
        <w:widowControl w:val="0"/>
        <w:autoSpaceDE w:val="0"/>
        <w:autoSpaceDN w:val="0"/>
        <w:adjustRightInd w:val="0"/>
        <w:ind w:firstLine="720"/>
        <w:rPr>
          <w:sz w:val="22"/>
          <w:szCs w:val="22"/>
        </w:rPr>
      </w:pPr>
      <w:r w:rsidRPr="006046CA">
        <w:rPr>
          <w:sz w:val="22"/>
          <w:szCs w:val="22"/>
        </w:rPr>
        <w:t xml:space="preserve">       Total Funding</w:t>
      </w:r>
      <w:r w:rsidR="0057135B" w:rsidRPr="006046CA">
        <w:rPr>
          <w:sz w:val="22"/>
          <w:szCs w:val="22"/>
        </w:rPr>
        <w:tab/>
      </w:r>
      <w:r w:rsidR="0057135B" w:rsidRPr="006046CA">
        <w:rPr>
          <w:sz w:val="22"/>
          <w:szCs w:val="22"/>
        </w:rPr>
        <w:tab/>
      </w:r>
      <w:r w:rsidR="0057135B" w:rsidRPr="00311F26">
        <w:rPr>
          <w:sz w:val="22"/>
          <w:szCs w:val="22"/>
          <w:u w:val="double"/>
        </w:rPr>
        <w:t xml:space="preserve">$442,970 </w:t>
      </w:r>
      <w:r w:rsidR="0057135B" w:rsidRPr="006046CA">
        <w:rPr>
          <w:sz w:val="22"/>
          <w:szCs w:val="22"/>
        </w:rPr>
        <w:t xml:space="preserve">            </w:t>
      </w:r>
      <w:r w:rsidR="009078DA">
        <w:rPr>
          <w:sz w:val="22"/>
          <w:szCs w:val="22"/>
        </w:rPr>
        <w:t xml:space="preserve">           </w:t>
      </w:r>
      <w:r w:rsidR="00311F26">
        <w:rPr>
          <w:sz w:val="22"/>
          <w:szCs w:val="22"/>
        </w:rPr>
        <w:t>$</w:t>
      </w:r>
      <w:r w:rsidR="0057135B" w:rsidRPr="00311F26">
        <w:rPr>
          <w:sz w:val="22"/>
          <w:szCs w:val="22"/>
          <w:u w:val="double"/>
        </w:rPr>
        <w:t>266,200</w:t>
      </w:r>
    </w:p>
    <w:p w:rsidR="00EC2D49" w:rsidRPr="006046CA" w:rsidRDefault="00EC2D49" w:rsidP="00264229">
      <w:pPr>
        <w:widowControl w:val="0"/>
        <w:autoSpaceDE w:val="0"/>
        <w:autoSpaceDN w:val="0"/>
        <w:adjustRightInd w:val="0"/>
        <w:ind w:firstLine="720"/>
        <w:rPr>
          <w:sz w:val="22"/>
          <w:szCs w:val="22"/>
        </w:rPr>
      </w:pPr>
      <w:r w:rsidRPr="006046CA">
        <w:rPr>
          <w:sz w:val="22"/>
          <w:szCs w:val="22"/>
        </w:rPr>
        <w:t xml:space="preserve">       </w:t>
      </w:r>
      <w:r w:rsidR="0057135B" w:rsidRPr="006046CA">
        <w:rPr>
          <w:sz w:val="22"/>
          <w:szCs w:val="22"/>
        </w:rPr>
        <w:tab/>
      </w:r>
      <w:r w:rsidR="0057135B" w:rsidRPr="006046CA">
        <w:rPr>
          <w:sz w:val="22"/>
          <w:szCs w:val="22"/>
        </w:rPr>
        <w:tab/>
      </w:r>
      <w:r w:rsidR="0057135B" w:rsidRPr="006046CA">
        <w:rPr>
          <w:sz w:val="22"/>
          <w:szCs w:val="22"/>
        </w:rPr>
        <w:tab/>
      </w:r>
      <w:r w:rsidR="0057135B" w:rsidRPr="006046CA">
        <w:rPr>
          <w:sz w:val="22"/>
          <w:szCs w:val="22"/>
        </w:rPr>
        <w:tab/>
      </w:r>
      <w:r w:rsidR="0057135B" w:rsidRPr="006046CA">
        <w:rPr>
          <w:sz w:val="22"/>
          <w:szCs w:val="22"/>
        </w:rPr>
        <w:tab/>
        <w:t xml:space="preserve">                              50,000 to Washington</w:t>
      </w:r>
    </w:p>
    <w:p w:rsidR="00EC2D49" w:rsidRPr="006046CA" w:rsidRDefault="00BB568B" w:rsidP="00BB568B">
      <w:pPr>
        <w:widowControl w:val="0"/>
        <w:autoSpaceDE w:val="0"/>
        <w:autoSpaceDN w:val="0"/>
        <w:adjustRightInd w:val="0"/>
        <w:ind w:left="4320" w:firstLine="720"/>
        <w:rPr>
          <w:sz w:val="22"/>
          <w:szCs w:val="22"/>
        </w:rPr>
      </w:pPr>
      <w:r w:rsidRPr="006046CA">
        <w:rPr>
          <w:sz w:val="22"/>
          <w:szCs w:val="22"/>
        </w:rPr>
        <w:t xml:space="preserve">    </w:t>
      </w:r>
      <w:r w:rsidR="0057135B" w:rsidRPr="006046CA">
        <w:rPr>
          <w:sz w:val="22"/>
          <w:szCs w:val="22"/>
        </w:rPr>
        <w:t xml:space="preserve">         </w:t>
      </w:r>
      <w:r w:rsidR="009078DA">
        <w:rPr>
          <w:sz w:val="22"/>
          <w:szCs w:val="22"/>
          <w:u w:val="single"/>
        </w:rPr>
        <w:t xml:space="preserve">  </w:t>
      </w:r>
      <w:r w:rsidR="0057135B" w:rsidRPr="006046CA">
        <w:rPr>
          <w:sz w:val="22"/>
          <w:szCs w:val="22"/>
          <w:u w:val="single"/>
        </w:rPr>
        <w:t xml:space="preserve">(30,000) </w:t>
      </w:r>
      <w:r w:rsidR="0057135B" w:rsidRPr="006046CA">
        <w:rPr>
          <w:sz w:val="22"/>
          <w:szCs w:val="22"/>
        </w:rPr>
        <w:t>Morgan release</w:t>
      </w:r>
    </w:p>
    <w:p w:rsidR="0057135B" w:rsidRPr="00311F26" w:rsidRDefault="004B1307" w:rsidP="00264229">
      <w:pPr>
        <w:widowControl w:val="0"/>
        <w:autoSpaceDE w:val="0"/>
        <w:autoSpaceDN w:val="0"/>
        <w:adjustRightInd w:val="0"/>
        <w:ind w:firstLine="720"/>
        <w:rPr>
          <w:sz w:val="22"/>
          <w:szCs w:val="22"/>
          <w:u w:val="double"/>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2960370</wp:posOffset>
                </wp:positionH>
                <wp:positionV relativeFrom="paragraph">
                  <wp:posOffset>64770</wp:posOffset>
                </wp:positionV>
                <wp:extent cx="523875" cy="0"/>
                <wp:effectExtent l="19050" t="59690" r="9525" b="5461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37C64B" id="_x0000_t32" coordsize="21600,21600" o:spt="32" o:oned="t" path="m,l21600,21600e" filled="f">
                <v:path arrowok="t" fillok="f" o:connecttype="none"/>
                <o:lock v:ext="edit" shapetype="t"/>
              </v:shapetype>
              <v:shape id="AutoShape 7" o:spid="_x0000_s1026" type="#_x0000_t32" style="position:absolute;margin-left:233.1pt;margin-top:5.1pt;width:41.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">
                <v:stroke endarrow="block"/>
              </v:shape>
            </w:pict>
          </mc:Fallback>
        </mc:AlternateContent>
      </w:r>
      <w:r w:rsidR="00311F26">
        <w:rPr>
          <w:sz w:val="22"/>
          <w:szCs w:val="22"/>
        </w:rPr>
        <w:tab/>
      </w:r>
      <w:r w:rsidR="00311F26">
        <w:rPr>
          <w:sz w:val="22"/>
          <w:szCs w:val="22"/>
        </w:rPr>
        <w:tab/>
      </w:r>
      <w:r w:rsidR="00311F26">
        <w:rPr>
          <w:sz w:val="22"/>
          <w:szCs w:val="22"/>
        </w:rPr>
        <w:tab/>
      </w:r>
      <w:r w:rsidR="00311F26">
        <w:rPr>
          <w:sz w:val="22"/>
          <w:szCs w:val="22"/>
        </w:rPr>
        <w:tab/>
      </w:r>
      <w:r w:rsidR="00311F26" w:rsidRPr="00311F26">
        <w:rPr>
          <w:sz w:val="22"/>
          <w:szCs w:val="22"/>
          <w:u w:val="single"/>
        </w:rPr>
        <w:t>(286,200)</w:t>
      </w:r>
      <w:r w:rsidR="00311F26">
        <w:rPr>
          <w:sz w:val="22"/>
          <w:szCs w:val="22"/>
        </w:rPr>
        <w:tab/>
      </w:r>
      <w:r w:rsidR="009078DA">
        <w:rPr>
          <w:sz w:val="22"/>
          <w:szCs w:val="22"/>
        </w:rPr>
        <w:t xml:space="preserve">           </w:t>
      </w:r>
      <w:r w:rsidR="00311F26" w:rsidRPr="00311F26">
        <w:rPr>
          <w:sz w:val="22"/>
          <w:szCs w:val="22"/>
          <w:u w:val="double"/>
        </w:rPr>
        <w:t xml:space="preserve"> $</w:t>
      </w:r>
      <w:r w:rsidR="0057135B" w:rsidRPr="00311F26">
        <w:rPr>
          <w:sz w:val="22"/>
          <w:szCs w:val="22"/>
          <w:u w:val="double"/>
        </w:rPr>
        <w:t>286,200</w:t>
      </w:r>
    </w:p>
    <w:p w:rsidR="00BB568B" w:rsidRPr="006046CA" w:rsidRDefault="00BB568B" w:rsidP="00264229">
      <w:pPr>
        <w:widowControl w:val="0"/>
        <w:autoSpaceDE w:val="0"/>
        <w:autoSpaceDN w:val="0"/>
        <w:adjustRightInd w:val="0"/>
        <w:ind w:firstLine="720"/>
        <w:rPr>
          <w:sz w:val="22"/>
          <w:szCs w:val="22"/>
        </w:rPr>
      </w:pPr>
      <w:r w:rsidRPr="006046CA">
        <w:rPr>
          <w:sz w:val="22"/>
          <w:szCs w:val="22"/>
        </w:rPr>
        <w:t xml:space="preserve">       Unwanted, release?  </w:t>
      </w:r>
      <w:r w:rsidR="009078DA">
        <w:rPr>
          <w:sz w:val="22"/>
          <w:szCs w:val="22"/>
        </w:rPr>
        <w:t xml:space="preserve">           </w:t>
      </w:r>
      <w:r w:rsidR="00311F26">
        <w:rPr>
          <w:sz w:val="22"/>
          <w:szCs w:val="22"/>
        </w:rPr>
        <w:t>$</w:t>
      </w:r>
      <w:r w:rsidRPr="006046CA">
        <w:rPr>
          <w:sz w:val="22"/>
          <w:szCs w:val="22"/>
        </w:rPr>
        <w:t>156,770</w:t>
      </w:r>
    </w:p>
    <w:p w:rsidR="00432B0C" w:rsidRDefault="00BB568B" w:rsidP="00820F20">
      <w:pPr>
        <w:widowControl w:val="0"/>
        <w:autoSpaceDE w:val="0"/>
        <w:autoSpaceDN w:val="0"/>
        <w:adjustRightInd w:val="0"/>
        <w:ind w:left="1080"/>
        <w:rPr>
          <w:b/>
          <w:sz w:val="22"/>
          <w:szCs w:val="22"/>
        </w:rPr>
      </w:pPr>
      <w:r w:rsidRPr="00BB568B">
        <w:rPr>
          <w:b/>
          <w:sz w:val="22"/>
          <w:szCs w:val="22"/>
        </w:rPr>
        <w:t xml:space="preserve">COG </w:t>
      </w:r>
      <w:r w:rsidR="00820F20">
        <w:rPr>
          <w:b/>
          <w:sz w:val="22"/>
          <w:szCs w:val="22"/>
        </w:rPr>
        <w:t xml:space="preserve">4-16 </w:t>
      </w:r>
      <w:r w:rsidRPr="00BB568B">
        <w:rPr>
          <w:b/>
          <w:sz w:val="22"/>
          <w:szCs w:val="22"/>
        </w:rPr>
        <w:t>Motion</w:t>
      </w:r>
      <w:r w:rsidR="00820F20">
        <w:rPr>
          <w:b/>
          <w:sz w:val="22"/>
          <w:szCs w:val="22"/>
        </w:rPr>
        <w:t xml:space="preserve"> to continue the $50,000 per county from previous year; 6% plus $80K planning to OVER; and award an additional 50,000 to Washington, based upon request and hold releasing any funding till next meeting.  Motion:  Carl Davis; second:  </w:t>
      </w:r>
      <w:r w:rsidR="00820F20" w:rsidRPr="00820F20">
        <w:rPr>
          <w:b/>
          <w:sz w:val="22"/>
          <w:szCs w:val="22"/>
        </w:rPr>
        <w:t>Gary</w:t>
      </w:r>
      <w:r w:rsidR="00820F20">
        <w:rPr>
          <w:b/>
          <w:sz w:val="22"/>
          <w:szCs w:val="22"/>
        </w:rPr>
        <w:t xml:space="preserve"> Rossiter</w:t>
      </w:r>
      <w:r w:rsidR="00820F20" w:rsidRPr="00820F20">
        <w:rPr>
          <w:b/>
          <w:sz w:val="22"/>
          <w:szCs w:val="22"/>
        </w:rPr>
        <w:t>. Motion passed.</w:t>
      </w:r>
    </w:p>
    <w:p w:rsidR="0057135B" w:rsidRPr="00BB568B" w:rsidRDefault="0057135B" w:rsidP="00264229">
      <w:pPr>
        <w:widowControl w:val="0"/>
        <w:autoSpaceDE w:val="0"/>
        <w:autoSpaceDN w:val="0"/>
        <w:adjustRightInd w:val="0"/>
        <w:ind w:firstLine="720"/>
        <w:rPr>
          <w:b/>
          <w:sz w:val="22"/>
          <w:szCs w:val="22"/>
        </w:rPr>
      </w:pPr>
      <w:r w:rsidRPr="00BB568B">
        <w:rPr>
          <w:b/>
          <w:sz w:val="22"/>
          <w:szCs w:val="22"/>
        </w:rPr>
        <w:t xml:space="preserve">  </w:t>
      </w:r>
      <w:bookmarkStart w:id="0" w:name="_GoBack"/>
      <w:bookmarkEnd w:id="0"/>
    </w:p>
    <w:p w:rsidR="00F34880" w:rsidRDefault="00EC2D49" w:rsidP="00820F20">
      <w:pPr>
        <w:widowControl w:val="0"/>
        <w:autoSpaceDE w:val="0"/>
        <w:autoSpaceDN w:val="0"/>
        <w:adjustRightInd w:val="0"/>
        <w:ind w:left="1080" w:hanging="360"/>
        <w:rPr>
          <w:sz w:val="22"/>
          <w:szCs w:val="22"/>
        </w:rPr>
      </w:pPr>
      <w:r>
        <w:rPr>
          <w:sz w:val="22"/>
          <w:szCs w:val="22"/>
        </w:rPr>
        <w:t xml:space="preserve">E.   </w:t>
      </w:r>
      <w:r w:rsidR="00F34880">
        <w:rPr>
          <w:sz w:val="22"/>
          <w:szCs w:val="22"/>
        </w:rPr>
        <w:t xml:space="preserve">The </w:t>
      </w:r>
      <w:r w:rsidR="00F34880" w:rsidRPr="00ED76C8">
        <w:rPr>
          <w:sz w:val="22"/>
          <w:szCs w:val="22"/>
        </w:rPr>
        <w:t>American Job Center (</w:t>
      </w:r>
      <w:r w:rsidR="00F34880">
        <w:rPr>
          <w:sz w:val="22"/>
          <w:szCs w:val="22"/>
        </w:rPr>
        <w:t>branding funds) $13K</w:t>
      </w:r>
      <w:r w:rsidR="00820F20">
        <w:rPr>
          <w:sz w:val="22"/>
          <w:szCs w:val="22"/>
        </w:rPr>
        <w:t xml:space="preserve"> were discussed and the state’s proposed $3K per county site and $1K area accepted.</w:t>
      </w:r>
    </w:p>
    <w:p w:rsidR="00820F20" w:rsidRDefault="00CD6313" w:rsidP="00264229">
      <w:pPr>
        <w:widowControl w:val="0"/>
        <w:autoSpaceDE w:val="0"/>
        <w:autoSpaceDN w:val="0"/>
        <w:adjustRightInd w:val="0"/>
        <w:ind w:firstLine="720"/>
        <w:rPr>
          <w:sz w:val="21"/>
          <w:szCs w:val="21"/>
        </w:rPr>
      </w:pPr>
      <w:r>
        <w:rPr>
          <w:sz w:val="22"/>
          <w:szCs w:val="22"/>
        </w:rPr>
        <w:t>F</w:t>
      </w:r>
      <w:r w:rsidR="00474F71">
        <w:rPr>
          <w:sz w:val="22"/>
          <w:szCs w:val="22"/>
        </w:rPr>
        <w:t>.</w:t>
      </w:r>
      <w:r>
        <w:rPr>
          <w:sz w:val="22"/>
          <w:szCs w:val="22"/>
        </w:rPr>
        <w:t xml:space="preserve">   </w:t>
      </w:r>
      <w:r w:rsidR="001718C6">
        <w:rPr>
          <w:sz w:val="22"/>
          <w:szCs w:val="22"/>
        </w:rPr>
        <w:t>September</w:t>
      </w:r>
      <w:r w:rsidR="004549A1">
        <w:rPr>
          <w:sz w:val="22"/>
          <w:szCs w:val="22"/>
        </w:rPr>
        <w:t xml:space="preserve"> 2016 Help Wanted Online Job Postings </w:t>
      </w:r>
      <w:r w:rsidR="00820F20" w:rsidRPr="007B146A">
        <w:rPr>
          <w:sz w:val="21"/>
          <w:szCs w:val="21"/>
        </w:rPr>
        <w:t>were presented and dis</w:t>
      </w:r>
      <w:r w:rsidR="00820F20">
        <w:rPr>
          <w:sz w:val="21"/>
          <w:szCs w:val="21"/>
        </w:rPr>
        <w:t>cussed.</w:t>
      </w:r>
    </w:p>
    <w:p w:rsidR="00E64158" w:rsidRPr="005A3520" w:rsidRDefault="00CD6313" w:rsidP="00264229">
      <w:pPr>
        <w:widowControl w:val="0"/>
        <w:autoSpaceDE w:val="0"/>
        <w:autoSpaceDN w:val="0"/>
        <w:adjustRightInd w:val="0"/>
        <w:ind w:firstLine="720"/>
        <w:rPr>
          <w:sz w:val="22"/>
          <w:szCs w:val="22"/>
        </w:rPr>
      </w:pPr>
      <w:r>
        <w:rPr>
          <w:sz w:val="22"/>
          <w:szCs w:val="22"/>
        </w:rPr>
        <w:t xml:space="preserve">G.  </w:t>
      </w:r>
      <w:r w:rsidR="005A3520">
        <w:rPr>
          <w:sz w:val="22"/>
          <w:szCs w:val="22"/>
        </w:rPr>
        <w:t>Herman Gray</w:t>
      </w:r>
      <w:r w:rsidR="005A3520" w:rsidRPr="005A3520">
        <w:rPr>
          <w:sz w:val="22"/>
          <w:szCs w:val="22"/>
        </w:rPr>
        <w:t xml:space="preserve">, </w:t>
      </w:r>
      <w:r w:rsidR="00E64158" w:rsidRPr="005A3520">
        <w:rPr>
          <w:sz w:val="22"/>
          <w:szCs w:val="22"/>
        </w:rPr>
        <w:t>WDB Chair</w:t>
      </w:r>
      <w:r w:rsidR="00820F20">
        <w:rPr>
          <w:sz w:val="22"/>
          <w:szCs w:val="22"/>
        </w:rPr>
        <w:t>, provided u</w:t>
      </w:r>
      <w:r w:rsidR="00E64158" w:rsidRPr="005A3520">
        <w:rPr>
          <w:sz w:val="22"/>
          <w:szCs w:val="22"/>
        </w:rPr>
        <w:t>pdates</w:t>
      </w:r>
      <w:r w:rsidR="00820F20">
        <w:rPr>
          <w:sz w:val="22"/>
          <w:szCs w:val="22"/>
        </w:rPr>
        <w:t xml:space="preserve"> with Power Point presentation on:</w:t>
      </w:r>
    </w:p>
    <w:p w:rsidR="00E64158" w:rsidRPr="000B2054" w:rsidRDefault="00E64158" w:rsidP="00264229">
      <w:pPr>
        <w:widowControl w:val="0"/>
        <w:autoSpaceDE w:val="0"/>
        <w:autoSpaceDN w:val="0"/>
        <w:adjustRightInd w:val="0"/>
        <w:ind w:firstLine="720"/>
        <w:rPr>
          <w:sz w:val="22"/>
          <w:szCs w:val="22"/>
        </w:rPr>
      </w:pPr>
      <w:r w:rsidRPr="000B2054">
        <w:rPr>
          <w:sz w:val="22"/>
          <w:szCs w:val="22"/>
        </w:rPr>
        <w:t xml:space="preserve">       1. OMA Board Meeting 9/20/16: Honda’s Technical Workforce Development Initiative</w:t>
      </w:r>
    </w:p>
    <w:p w:rsidR="008F73F2" w:rsidRPr="00BE098A" w:rsidRDefault="008F73F2" w:rsidP="00264229">
      <w:pPr>
        <w:widowControl w:val="0"/>
        <w:autoSpaceDE w:val="0"/>
        <w:autoSpaceDN w:val="0"/>
        <w:adjustRightInd w:val="0"/>
        <w:ind w:firstLine="720"/>
        <w:rPr>
          <w:sz w:val="22"/>
          <w:szCs w:val="22"/>
        </w:rPr>
      </w:pPr>
      <w:r w:rsidRPr="00BE098A">
        <w:rPr>
          <w:sz w:val="22"/>
          <w:szCs w:val="22"/>
        </w:rPr>
        <w:t xml:space="preserve">       2. Skilled Trade </w:t>
      </w:r>
      <w:r w:rsidR="00BE098A" w:rsidRPr="00BE098A">
        <w:rPr>
          <w:sz w:val="22"/>
          <w:szCs w:val="22"/>
        </w:rPr>
        <w:t>Information</w:t>
      </w:r>
    </w:p>
    <w:p w:rsidR="005A3520" w:rsidRPr="008E76D9" w:rsidRDefault="00CD6313" w:rsidP="00135E4C">
      <w:pPr>
        <w:widowControl w:val="0"/>
        <w:autoSpaceDE w:val="0"/>
        <w:autoSpaceDN w:val="0"/>
        <w:adjustRightInd w:val="0"/>
        <w:ind w:left="1080" w:hanging="360"/>
        <w:rPr>
          <w:sz w:val="22"/>
          <w:szCs w:val="22"/>
        </w:rPr>
      </w:pPr>
      <w:r>
        <w:rPr>
          <w:sz w:val="22"/>
          <w:szCs w:val="22"/>
        </w:rPr>
        <w:t xml:space="preserve">H.  </w:t>
      </w:r>
      <w:r w:rsidR="005A3520" w:rsidRPr="008E76D9">
        <w:rPr>
          <w:sz w:val="22"/>
          <w:szCs w:val="22"/>
        </w:rPr>
        <w:t xml:space="preserve">Washington County One-Stop Certification Updates </w:t>
      </w:r>
      <w:r w:rsidR="00135E4C">
        <w:rPr>
          <w:sz w:val="22"/>
          <w:szCs w:val="22"/>
        </w:rPr>
        <w:t>– the certification visit was postponed and is on hold until the ADA report is received.</w:t>
      </w:r>
    </w:p>
    <w:p w:rsidR="005A3520" w:rsidRDefault="00CD6313" w:rsidP="00135E4C">
      <w:pPr>
        <w:widowControl w:val="0"/>
        <w:autoSpaceDE w:val="0"/>
        <w:autoSpaceDN w:val="0"/>
        <w:adjustRightInd w:val="0"/>
        <w:ind w:left="1080" w:hanging="360"/>
        <w:rPr>
          <w:sz w:val="22"/>
          <w:szCs w:val="22"/>
        </w:rPr>
      </w:pPr>
      <w:r>
        <w:rPr>
          <w:sz w:val="22"/>
          <w:szCs w:val="22"/>
        </w:rPr>
        <w:t>I</w:t>
      </w:r>
      <w:r w:rsidR="005A3520" w:rsidRPr="008E76D9">
        <w:rPr>
          <w:sz w:val="22"/>
          <w:szCs w:val="22"/>
        </w:rPr>
        <w:t>.</w:t>
      </w:r>
      <w:r w:rsidR="005A3520">
        <w:rPr>
          <w:sz w:val="22"/>
          <w:szCs w:val="22"/>
        </w:rPr>
        <w:t xml:space="preserve">  </w:t>
      </w:r>
      <w:r w:rsidR="00BE098A">
        <w:rPr>
          <w:sz w:val="22"/>
          <w:szCs w:val="22"/>
        </w:rPr>
        <w:t xml:space="preserve"> </w:t>
      </w:r>
      <w:r>
        <w:rPr>
          <w:sz w:val="22"/>
          <w:szCs w:val="22"/>
        </w:rPr>
        <w:t xml:space="preserve"> </w:t>
      </w:r>
      <w:r w:rsidR="005A3520">
        <w:rPr>
          <w:sz w:val="22"/>
          <w:szCs w:val="22"/>
        </w:rPr>
        <w:t xml:space="preserve">Area One Stop Visitor Report </w:t>
      </w:r>
      <w:r w:rsidR="00135E4C">
        <w:rPr>
          <w:sz w:val="22"/>
          <w:szCs w:val="22"/>
        </w:rPr>
        <w:t>for the 1</w:t>
      </w:r>
      <w:r w:rsidR="00135E4C" w:rsidRPr="00135E4C">
        <w:rPr>
          <w:sz w:val="22"/>
          <w:szCs w:val="22"/>
          <w:vertAlign w:val="superscript"/>
        </w:rPr>
        <w:t>st</w:t>
      </w:r>
      <w:r w:rsidR="00135E4C">
        <w:rPr>
          <w:sz w:val="22"/>
          <w:szCs w:val="22"/>
        </w:rPr>
        <w:t xml:space="preserve"> Q(July-Sep, 2016) we had 899 clients making 1,660 visits through the four one-stops.  The report provided additional detail and will provide more detail in future quarters as the counties progress in their implementation of the new system.</w:t>
      </w:r>
      <w:r w:rsidR="005A3520" w:rsidRPr="008E76D9">
        <w:rPr>
          <w:sz w:val="22"/>
          <w:szCs w:val="22"/>
        </w:rPr>
        <w:t xml:space="preserve"> </w:t>
      </w:r>
    </w:p>
    <w:p w:rsidR="00F34880" w:rsidRDefault="00CD6313" w:rsidP="006D09BC">
      <w:pPr>
        <w:widowControl w:val="0"/>
        <w:autoSpaceDE w:val="0"/>
        <w:autoSpaceDN w:val="0"/>
        <w:adjustRightInd w:val="0"/>
        <w:ind w:firstLine="720"/>
        <w:rPr>
          <w:sz w:val="22"/>
          <w:szCs w:val="22"/>
        </w:rPr>
      </w:pPr>
      <w:r>
        <w:rPr>
          <w:sz w:val="22"/>
          <w:szCs w:val="22"/>
        </w:rPr>
        <w:t>J</w:t>
      </w:r>
      <w:r w:rsidR="005A3520">
        <w:rPr>
          <w:sz w:val="22"/>
          <w:szCs w:val="22"/>
        </w:rPr>
        <w:t>.</w:t>
      </w:r>
      <w:r w:rsidR="00BE098A">
        <w:rPr>
          <w:sz w:val="22"/>
          <w:szCs w:val="22"/>
        </w:rPr>
        <w:t xml:space="preserve">  </w:t>
      </w:r>
      <w:r w:rsidR="00F34880">
        <w:rPr>
          <w:sz w:val="22"/>
          <w:szCs w:val="22"/>
        </w:rPr>
        <w:t xml:space="preserve"> </w:t>
      </w:r>
      <w:r>
        <w:rPr>
          <w:sz w:val="22"/>
          <w:szCs w:val="22"/>
        </w:rPr>
        <w:t xml:space="preserve"> </w:t>
      </w:r>
      <w:r w:rsidR="00F34880">
        <w:rPr>
          <w:sz w:val="22"/>
          <w:szCs w:val="22"/>
        </w:rPr>
        <w:t>County Updates</w:t>
      </w:r>
      <w:r w:rsidR="00135E4C">
        <w:rPr>
          <w:sz w:val="22"/>
          <w:szCs w:val="22"/>
        </w:rPr>
        <w:t xml:space="preserve"> were provided.</w:t>
      </w:r>
    </w:p>
    <w:p w:rsidR="00BE098A" w:rsidRDefault="00BE098A" w:rsidP="006D09BC">
      <w:pPr>
        <w:widowControl w:val="0"/>
        <w:autoSpaceDE w:val="0"/>
        <w:autoSpaceDN w:val="0"/>
        <w:adjustRightInd w:val="0"/>
        <w:ind w:firstLine="720"/>
        <w:rPr>
          <w:sz w:val="22"/>
          <w:szCs w:val="22"/>
        </w:rPr>
      </w:pPr>
    </w:p>
    <w:p w:rsidR="006F1019" w:rsidRDefault="006F1019" w:rsidP="006F1019">
      <w:pPr>
        <w:pStyle w:val="Level1"/>
        <w:numPr>
          <w:ilvl w:val="0"/>
          <w:numId w:val="8"/>
        </w:numPr>
        <w:rPr>
          <w:sz w:val="22"/>
          <w:szCs w:val="22"/>
        </w:rPr>
      </w:pPr>
      <w:r>
        <w:rPr>
          <w:sz w:val="22"/>
          <w:szCs w:val="22"/>
        </w:rPr>
        <w:t>WIOA AREA #15 PERFORMANCE</w:t>
      </w:r>
    </w:p>
    <w:p w:rsidR="00135E4C" w:rsidRDefault="00075225" w:rsidP="00135E4C">
      <w:pPr>
        <w:pStyle w:val="Level1"/>
        <w:ind w:left="990" w:hanging="270"/>
        <w:rPr>
          <w:sz w:val="21"/>
          <w:szCs w:val="21"/>
        </w:rPr>
      </w:pPr>
      <w:r>
        <w:rPr>
          <w:sz w:val="22"/>
          <w:szCs w:val="22"/>
        </w:rPr>
        <w:t>A</w:t>
      </w:r>
      <w:r w:rsidR="006F1019">
        <w:rPr>
          <w:sz w:val="22"/>
          <w:szCs w:val="22"/>
        </w:rPr>
        <w:t xml:space="preserve">. </w:t>
      </w:r>
      <w:r>
        <w:rPr>
          <w:sz w:val="22"/>
          <w:szCs w:val="22"/>
        </w:rPr>
        <w:t xml:space="preserve"> </w:t>
      </w:r>
      <w:r w:rsidR="006F1019">
        <w:rPr>
          <w:sz w:val="22"/>
          <w:szCs w:val="22"/>
        </w:rPr>
        <w:t xml:space="preserve">PY 2015 Annual Performance Report </w:t>
      </w:r>
      <w:r w:rsidR="00135E4C" w:rsidRPr="007B146A">
        <w:rPr>
          <w:sz w:val="21"/>
          <w:szCs w:val="21"/>
        </w:rPr>
        <w:t>w</w:t>
      </w:r>
      <w:r w:rsidR="00135E4C">
        <w:rPr>
          <w:sz w:val="21"/>
          <w:szCs w:val="21"/>
        </w:rPr>
        <w:t>as</w:t>
      </w:r>
      <w:r w:rsidR="00135E4C" w:rsidRPr="007B146A">
        <w:rPr>
          <w:sz w:val="21"/>
          <w:szCs w:val="21"/>
        </w:rPr>
        <w:t xml:space="preserve"> presented and dis</w:t>
      </w:r>
      <w:r w:rsidR="00135E4C">
        <w:rPr>
          <w:sz w:val="21"/>
          <w:szCs w:val="21"/>
        </w:rPr>
        <w:t xml:space="preserve">cussed.  Overall </w:t>
      </w:r>
      <w:r w:rsidR="00135E4C">
        <w:rPr>
          <w:sz w:val="21"/>
          <w:szCs w:val="21"/>
        </w:rPr>
        <w:t>the area met/exceeded 8 standards and failed one:  youth literacy &amp; numeracy.  Three youth counted in this measure and part of the failure was the result of using different testing tools for the original and follow-up testing.</w:t>
      </w:r>
    </w:p>
    <w:p w:rsidR="00867B3A" w:rsidRDefault="00867B3A" w:rsidP="00135E4C">
      <w:pPr>
        <w:pStyle w:val="Level1"/>
        <w:ind w:left="990" w:hanging="270"/>
        <w:rPr>
          <w:sz w:val="22"/>
          <w:szCs w:val="22"/>
        </w:rPr>
      </w:pPr>
    </w:p>
    <w:p w:rsidR="00867B3A" w:rsidRDefault="00867B3A" w:rsidP="00135E4C">
      <w:pPr>
        <w:pStyle w:val="Level1"/>
        <w:ind w:left="990" w:hanging="270"/>
        <w:rPr>
          <w:sz w:val="22"/>
          <w:szCs w:val="22"/>
        </w:rPr>
      </w:pPr>
    </w:p>
    <w:p w:rsidR="00867B3A" w:rsidRDefault="00867B3A" w:rsidP="00135E4C">
      <w:pPr>
        <w:pStyle w:val="Level1"/>
        <w:ind w:left="990" w:hanging="270"/>
        <w:rPr>
          <w:sz w:val="22"/>
          <w:szCs w:val="22"/>
        </w:rPr>
      </w:pPr>
    </w:p>
    <w:p w:rsidR="006F1019" w:rsidRDefault="00075225" w:rsidP="00135E4C">
      <w:pPr>
        <w:pStyle w:val="Level1"/>
        <w:ind w:left="990" w:hanging="270"/>
        <w:rPr>
          <w:sz w:val="22"/>
          <w:szCs w:val="22"/>
        </w:rPr>
      </w:pPr>
      <w:r>
        <w:rPr>
          <w:sz w:val="22"/>
          <w:szCs w:val="22"/>
        </w:rPr>
        <w:t>B</w:t>
      </w:r>
      <w:r w:rsidR="006F1019">
        <w:rPr>
          <w:sz w:val="22"/>
          <w:szCs w:val="22"/>
        </w:rPr>
        <w:t xml:space="preserve">. </w:t>
      </w:r>
      <w:r>
        <w:rPr>
          <w:sz w:val="22"/>
          <w:szCs w:val="22"/>
        </w:rPr>
        <w:t xml:space="preserve"> </w:t>
      </w:r>
      <w:r w:rsidR="006F1019">
        <w:rPr>
          <w:sz w:val="22"/>
          <w:szCs w:val="22"/>
        </w:rPr>
        <w:t xml:space="preserve">Performance Negotiation </w:t>
      </w:r>
      <w:r w:rsidR="00135E4C">
        <w:rPr>
          <w:sz w:val="22"/>
          <w:szCs w:val="22"/>
        </w:rPr>
        <w:t xml:space="preserve">for the area was conducted with </w:t>
      </w:r>
      <w:r w:rsidR="00867B3A">
        <w:rPr>
          <w:sz w:val="22"/>
          <w:szCs w:val="22"/>
        </w:rPr>
        <w:t>the executive director</w:t>
      </w:r>
      <w:r w:rsidR="00135E4C">
        <w:rPr>
          <w:sz w:val="22"/>
          <w:szCs w:val="22"/>
        </w:rPr>
        <w:t xml:space="preserve"> and state staff.  PY16 will not be measured and this was for PY17.  A lower standard was agreed upon for employment rate 2</w:t>
      </w:r>
      <w:r w:rsidR="00135E4C" w:rsidRPr="00135E4C">
        <w:rPr>
          <w:sz w:val="22"/>
          <w:szCs w:val="22"/>
          <w:vertAlign w:val="superscript"/>
        </w:rPr>
        <w:t>nd</w:t>
      </w:r>
      <w:r w:rsidR="00135E4C">
        <w:rPr>
          <w:sz w:val="22"/>
          <w:szCs w:val="22"/>
        </w:rPr>
        <w:t xml:space="preserve"> Q after exit for adult &amp; DW, as shown on the handout.</w:t>
      </w:r>
    </w:p>
    <w:p w:rsidR="006F1019" w:rsidRDefault="006F1019" w:rsidP="006F1019">
      <w:pPr>
        <w:pStyle w:val="Level1"/>
        <w:ind w:left="720" w:firstLine="0"/>
        <w:rPr>
          <w:sz w:val="22"/>
          <w:szCs w:val="22"/>
        </w:rPr>
      </w:pPr>
    </w:p>
    <w:p w:rsidR="00984446" w:rsidRPr="00317E94" w:rsidRDefault="00984446" w:rsidP="00984446">
      <w:pPr>
        <w:pStyle w:val="Level1"/>
        <w:numPr>
          <w:ilvl w:val="0"/>
          <w:numId w:val="8"/>
        </w:numPr>
        <w:rPr>
          <w:sz w:val="22"/>
          <w:szCs w:val="22"/>
        </w:rPr>
      </w:pPr>
      <w:r>
        <w:rPr>
          <w:sz w:val="22"/>
          <w:szCs w:val="22"/>
        </w:rPr>
        <w:t>WORKFORCE INVESTMENT BOARD</w:t>
      </w:r>
      <w:r w:rsidRPr="00317E94">
        <w:rPr>
          <w:sz w:val="22"/>
          <w:szCs w:val="22"/>
        </w:rPr>
        <w:t xml:space="preserve"> MEMBERS</w:t>
      </w:r>
      <w:r w:rsidR="00173989">
        <w:rPr>
          <w:sz w:val="22"/>
          <w:szCs w:val="22"/>
        </w:rPr>
        <w:t xml:space="preserve"> </w:t>
      </w:r>
    </w:p>
    <w:p w:rsidR="00984446" w:rsidRPr="0081319F" w:rsidRDefault="00984446" w:rsidP="00984446">
      <w:pPr>
        <w:pStyle w:val="Level1"/>
        <w:numPr>
          <w:ilvl w:val="1"/>
          <w:numId w:val="8"/>
        </w:numPr>
        <w:tabs>
          <w:tab w:val="clear" w:pos="1440"/>
          <w:tab w:val="num" w:pos="1080"/>
        </w:tabs>
        <w:ind w:hanging="720"/>
        <w:rPr>
          <w:sz w:val="22"/>
          <w:szCs w:val="22"/>
        </w:rPr>
      </w:pPr>
      <w:r w:rsidRPr="0081319F">
        <w:rPr>
          <w:sz w:val="22"/>
          <w:szCs w:val="22"/>
        </w:rPr>
        <w:t>New Appointees/Re-appointees</w:t>
      </w:r>
    </w:p>
    <w:p w:rsidR="00902AFD" w:rsidRPr="0081319F" w:rsidRDefault="00902AFD" w:rsidP="00984446">
      <w:pPr>
        <w:pStyle w:val="Level1"/>
        <w:numPr>
          <w:ilvl w:val="2"/>
          <w:numId w:val="8"/>
        </w:numPr>
        <w:rPr>
          <w:sz w:val="22"/>
          <w:szCs w:val="22"/>
        </w:rPr>
      </w:pPr>
      <w:r w:rsidRPr="0081319F">
        <w:rPr>
          <w:sz w:val="22"/>
          <w:szCs w:val="22"/>
        </w:rPr>
        <w:t>Monroe County (re-appointment)-Ann Block, owner/Woodsfield Dairy Queen</w:t>
      </w:r>
    </w:p>
    <w:p w:rsidR="00984446" w:rsidRPr="0081319F" w:rsidRDefault="00984446" w:rsidP="00984446">
      <w:pPr>
        <w:pStyle w:val="Level1"/>
        <w:numPr>
          <w:ilvl w:val="2"/>
          <w:numId w:val="8"/>
        </w:numPr>
        <w:rPr>
          <w:sz w:val="22"/>
          <w:szCs w:val="22"/>
        </w:rPr>
      </w:pPr>
      <w:r w:rsidRPr="0081319F">
        <w:rPr>
          <w:sz w:val="22"/>
          <w:szCs w:val="22"/>
        </w:rPr>
        <w:t>Noble County</w:t>
      </w:r>
      <w:r w:rsidR="00902AFD" w:rsidRPr="0081319F">
        <w:rPr>
          <w:sz w:val="22"/>
          <w:szCs w:val="22"/>
        </w:rPr>
        <w:t xml:space="preserve"> (re-appointment)</w:t>
      </w:r>
      <w:r w:rsidRPr="0081319F">
        <w:rPr>
          <w:sz w:val="22"/>
          <w:szCs w:val="22"/>
        </w:rPr>
        <w:t>-Chasity Schmelzenbach, owner</w:t>
      </w:r>
      <w:r w:rsidR="00902AFD" w:rsidRPr="0081319F">
        <w:rPr>
          <w:sz w:val="22"/>
          <w:szCs w:val="22"/>
        </w:rPr>
        <w:t>/CS Rental</w:t>
      </w:r>
    </w:p>
    <w:p w:rsidR="00902AFD" w:rsidRPr="0081319F" w:rsidRDefault="00902AFD" w:rsidP="00984446">
      <w:pPr>
        <w:pStyle w:val="Level1"/>
        <w:numPr>
          <w:ilvl w:val="2"/>
          <w:numId w:val="8"/>
        </w:numPr>
        <w:rPr>
          <w:sz w:val="22"/>
          <w:szCs w:val="22"/>
        </w:rPr>
      </w:pPr>
      <w:r w:rsidRPr="0081319F">
        <w:rPr>
          <w:sz w:val="22"/>
          <w:szCs w:val="22"/>
        </w:rPr>
        <w:t>Noble County (new)-Allen Fraley, President</w:t>
      </w:r>
      <w:r w:rsidR="0083628F">
        <w:rPr>
          <w:sz w:val="22"/>
          <w:szCs w:val="22"/>
        </w:rPr>
        <w:t>/</w:t>
      </w:r>
      <w:r w:rsidRPr="0081319F">
        <w:rPr>
          <w:sz w:val="22"/>
          <w:szCs w:val="22"/>
        </w:rPr>
        <w:t>Noble Co</w:t>
      </w:r>
      <w:r w:rsidR="00404EA5">
        <w:rPr>
          <w:sz w:val="22"/>
          <w:szCs w:val="22"/>
        </w:rPr>
        <w:t>unty</w:t>
      </w:r>
      <w:r w:rsidRPr="0081319F">
        <w:rPr>
          <w:sz w:val="22"/>
          <w:szCs w:val="22"/>
        </w:rPr>
        <w:t xml:space="preserve"> Chamber </w:t>
      </w:r>
    </w:p>
    <w:p w:rsidR="00902AFD" w:rsidRPr="0081319F" w:rsidRDefault="00902AFD" w:rsidP="00902AFD">
      <w:pPr>
        <w:pStyle w:val="Level1"/>
        <w:numPr>
          <w:ilvl w:val="2"/>
          <w:numId w:val="8"/>
        </w:numPr>
        <w:rPr>
          <w:sz w:val="22"/>
          <w:szCs w:val="22"/>
        </w:rPr>
      </w:pPr>
      <w:r w:rsidRPr="0081319F">
        <w:rPr>
          <w:sz w:val="22"/>
          <w:szCs w:val="22"/>
        </w:rPr>
        <w:t>Washington County (re-appointment)- Sherri Becker, Training Coordinator/Solvay</w:t>
      </w:r>
    </w:p>
    <w:p w:rsidR="00984446" w:rsidRPr="0081319F" w:rsidRDefault="00984446" w:rsidP="00984446">
      <w:pPr>
        <w:pStyle w:val="Level1"/>
        <w:numPr>
          <w:ilvl w:val="2"/>
          <w:numId w:val="8"/>
        </w:numPr>
        <w:rPr>
          <w:sz w:val="22"/>
          <w:szCs w:val="22"/>
        </w:rPr>
      </w:pPr>
      <w:r w:rsidRPr="0081319F">
        <w:rPr>
          <w:sz w:val="22"/>
          <w:szCs w:val="22"/>
        </w:rPr>
        <w:t>Washington</w:t>
      </w:r>
      <w:r w:rsidR="00902AFD" w:rsidRPr="0081319F">
        <w:rPr>
          <w:sz w:val="22"/>
          <w:szCs w:val="22"/>
        </w:rPr>
        <w:t xml:space="preserve"> County (new)</w:t>
      </w:r>
      <w:r w:rsidRPr="0081319F">
        <w:rPr>
          <w:sz w:val="22"/>
          <w:szCs w:val="22"/>
        </w:rPr>
        <w:t>-</w:t>
      </w:r>
      <w:r w:rsidR="00135E4C">
        <w:rPr>
          <w:sz w:val="22"/>
          <w:szCs w:val="22"/>
        </w:rPr>
        <w:t>Jennifer White</w:t>
      </w:r>
      <w:r w:rsidR="00902AFD" w:rsidRPr="0081319F">
        <w:rPr>
          <w:sz w:val="22"/>
          <w:szCs w:val="22"/>
        </w:rPr>
        <w:t>, Account Rep/Schwendeman Insurance</w:t>
      </w:r>
    </w:p>
    <w:p w:rsidR="0083628F" w:rsidRDefault="00984446" w:rsidP="00984446">
      <w:pPr>
        <w:pStyle w:val="Level1"/>
        <w:numPr>
          <w:ilvl w:val="2"/>
          <w:numId w:val="8"/>
        </w:numPr>
        <w:rPr>
          <w:sz w:val="22"/>
          <w:szCs w:val="22"/>
        </w:rPr>
      </w:pPr>
      <w:r w:rsidRPr="0081319F">
        <w:rPr>
          <w:sz w:val="22"/>
          <w:szCs w:val="22"/>
        </w:rPr>
        <w:t xml:space="preserve">AREA Wide </w:t>
      </w:r>
    </w:p>
    <w:p w:rsidR="00984446" w:rsidRDefault="00902AFD" w:rsidP="0083628F">
      <w:pPr>
        <w:pStyle w:val="Level1"/>
        <w:numPr>
          <w:ilvl w:val="3"/>
          <w:numId w:val="8"/>
        </w:numPr>
        <w:rPr>
          <w:sz w:val="22"/>
          <w:szCs w:val="22"/>
        </w:rPr>
      </w:pPr>
      <w:r w:rsidRPr="0081319F">
        <w:rPr>
          <w:sz w:val="22"/>
          <w:szCs w:val="22"/>
        </w:rPr>
        <w:t xml:space="preserve">(new) – Stephen Carson, </w:t>
      </w:r>
      <w:r w:rsidR="0081319F" w:rsidRPr="0081319F">
        <w:rPr>
          <w:sz w:val="22"/>
          <w:szCs w:val="22"/>
        </w:rPr>
        <w:t>Regional Coordinator/Office of Workforce Development</w:t>
      </w:r>
    </w:p>
    <w:p w:rsidR="00135E4C" w:rsidRDefault="00135E4C" w:rsidP="00135E4C">
      <w:pPr>
        <w:widowControl w:val="0"/>
        <w:autoSpaceDE w:val="0"/>
        <w:autoSpaceDN w:val="0"/>
        <w:adjustRightInd w:val="0"/>
        <w:ind w:left="1080"/>
        <w:rPr>
          <w:b/>
          <w:sz w:val="22"/>
          <w:szCs w:val="22"/>
        </w:rPr>
      </w:pPr>
      <w:r w:rsidRPr="00BB568B">
        <w:rPr>
          <w:b/>
          <w:sz w:val="22"/>
          <w:szCs w:val="22"/>
        </w:rPr>
        <w:t xml:space="preserve">COG </w:t>
      </w:r>
      <w:r>
        <w:rPr>
          <w:b/>
          <w:sz w:val="22"/>
          <w:szCs w:val="22"/>
        </w:rPr>
        <w:t>5</w:t>
      </w:r>
      <w:r>
        <w:rPr>
          <w:b/>
          <w:sz w:val="22"/>
          <w:szCs w:val="22"/>
        </w:rPr>
        <w:t xml:space="preserve">-16 </w:t>
      </w:r>
      <w:r w:rsidRPr="00BB568B">
        <w:rPr>
          <w:b/>
          <w:sz w:val="22"/>
          <w:szCs w:val="22"/>
        </w:rPr>
        <w:t>Motion</w:t>
      </w:r>
      <w:r>
        <w:rPr>
          <w:b/>
          <w:sz w:val="22"/>
          <w:szCs w:val="22"/>
        </w:rPr>
        <w:t xml:space="preserve"> to </w:t>
      </w:r>
      <w:r w:rsidR="008B677D">
        <w:rPr>
          <w:b/>
          <w:sz w:val="22"/>
          <w:szCs w:val="22"/>
        </w:rPr>
        <w:t>approve the WDB members identified above</w:t>
      </w:r>
      <w:r>
        <w:rPr>
          <w:b/>
          <w:sz w:val="22"/>
          <w:szCs w:val="22"/>
        </w:rPr>
        <w:t xml:space="preserve">.  Motion:  </w:t>
      </w:r>
      <w:r w:rsidR="008B677D" w:rsidRPr="008B677D">
        <w:rPr>
          <w:b/>
          <w:sz w:val="22"/>
          <w:szCs w:val="22"/>
        </w:rPr>
        <w:t>Stephen Bond</w:t>
      </w:r>
      <w:r>
        <w:rPr>
          <w:b/>
          <w:sz w:val="22"/>
          <w:szCs w:val="22"/>
        </w:rPr>
        <w:t xml:space="preserve">; second:  </w:t>
      </w:r>
      <w:r w:rsidR="008B677D">
        <w:rPr>
          <w:b/>
          <w:sz w:val="22"/>
          <w:szCs w:val="22"/>
        </w:rPr>
        <w:t>Mike Reed</w:t>
      </w:r>
      <w:r w:rsidRPr="00820F20">
        <w:rPr>
          <w:b/>
          <w:sz w:val="22"/>
          <w:szCs w:val="22"/>
        </w:rPr>
        <w:t>. Motion passed.</w:t>
      </w:r>
    </w:p>
    <w:p w:rsidR="002D2762" w:rsidRPr="002D2762" w:rsidRDefault="002D2762" w:rsidP="002D2762">
      <w:pPr>
        <w:pStyle w:val="ListParagraph"/>
        <w:ind w:left="1170"/>
        <w:rPr>
          <w:sz w:val="22"/>
          <w:szCs w:val="22"/>
        </w:rPr>
      </w:pPr>
    </w:p>
    <w:p w:rsidR="00E179EF" w:rsidRDefault="00C64D2E" w:rsidP="00C64D2E">
      <w:pPr>
        <w:pStyle w:val="ListParagraph"/>
        <w:widowControl w:val="0"/>
        <w:numPr>
          <w:ilvl w:val="0"/>
          <w:numId w:val="8"/>
        </w:numPr>
        <w:autoSpaceDE w:val="0"/>
        <w:autoSpaceDN w:val="0"/>
        <w:adjustRightInd w:val="0"/>
        <w:rPr>
          <w:sz w:val="22"/>
          <w:szCs w:val="22"/>
        </w:rPr>
      </w:pPr>
      <w:r w:rsidRPr="00CE13E0">
        <w:rPr>
          <w:sz w:val="22"/>
          <w:szCs w:val="22"/>
        </w:rPr>
        <w:t>PROCUREMENT</w:t>
      </w:r>
      <w:r w:rsidR="008B677D">
        <w:rPr>
          <w:sz w:val="22"/>
          <w:szCs w:val="22"/>
        </w:rPr>
        <w:t xml:space="preserve"> - </w:t>
      </w:r>
      <w:r w:rsidRPr="008B677D">
        <w:rPr>
          <w:sz w:val="22"/>
          <w:szCs w:val="22"/>
        </w:rPr>
        <w:t>One-Stop</w:t>
      </w:r>
      <w:r w:rsidR="008B677D">
        <w:rPr>
          <w:sz w:val="22"/>
          <w:szCs w:val="22"/>
        </w:rPr>
        <w:t xml:space="preserve"> &amp; </w:t>
      </w:r>
      <w:r w:rsidR="00EA0CC7" w:rsidRPr="008B677D">
        <w:rPr>
          <w:sz w:val="22"/>
          <w:szCs w:val="22"/>
        </w:rPr>
        <w:t>Youth</w:t>
      </w:r>
      <w:r w:rsidR="008B677D">
        <w:rPr>
          <w:sz w:val="22"/>
          <w:szCs w:val="22"/>
        </w:rPr>
        <w:t xml:space="preserve"> required, adult/DW optional.  A series of state information was incorporated into this handout</w:t>
      </w:r>
      <w:r w:rsidR="00E179EF">
        <w:rPr>
          <w:sz w:val="22"/>
          <w:szCs w:val="22"/>
        </w:rPr>
        <w:t xml:space="preserve"> to provide long awaited clarity on procurement.  Although the state </w:t>
      </w:r>
      <w:r w:rsidR="00867B3A">
        <w:rPr>
          <w:sz w:val="22"/>
          <w:szCs w:val="22"/>
        </w:rPr>
        <w:t xml:space="preserve">initially </w:t>
      </w:r>
      <w:r w:rsidR="00E179EF">
        <w:rPr>
          <w:sz w:val="22"/>
          <w:szCs w:val="22"/>
        </w:rPr>
        <w:t>required designation of a CCMEP lead agency, the state clarified DOL’s position that all youth services – framework as well as the elements</w:t>
      </w:r>
      <w:r w:rsidR="00867B3A">
        <w:rPr>
          <w:sz w:val="22"/>
          <w:szCs w:val="22"/>
        </w:rPr>
        <w:t>, be procured</w:t>
      </w:r>
      <w:r w:rsidR="00E179EF">
        <w:rPr>
          <w:sz w:val="22"/>
          <w:szCs w:val="22"/>
        </w:rPr>
        <w:t xml:space="preserve">.  The adult and DW programs do not have to be competitively procured (as our area has done in the past), the state clarified that even if the adult and DW programs total more than the Uniform Guidance threshold of $150,000, that procurement is not required in a subgrant agreement, unless the legislation requires it.  However, for One-stop operator, the legislation does require it, so it must be competitively procured.  </w:t>
      </w:r>
    </w:p>
    <w:p w:rsidR="00E179EF" w:rsidRDefault="00EA0CC7" w:rsidP="00E179EF">
      <w:pPr>
        <w:widowControl w:val="0"/>
        <w:autoSpaceDE w:val="0"/>
        <w:autoSpaceDN w:val="0"/>
        <w:adjustRightInd w:val="0"/>
        <w:ind w:left="1080"/>
        <w:rPr>
          <w:b/>
          <w:sz w:val="22"/>
          <w:szCs w:val="22"/>
        </w:rPr>
      </w:pPr>
      <w:r w:rsidRPr="008B677D">
        <w:rPr>
          <w:sz w:val="22"/>
          <w:szCs w:val="22"/>
        </w:rPr>
        <w:t xml:space="preserve"> </w:t>
      </w:r>
      <w:r w:rsidR="00E179EF" w:rsidRPr="00BB568B">
        <w:rPr>
          <w:b/>
          <w:sz w:val="22"/>
          <w:szCs w:val="22"/>
        </w:rPr>
        <w:t xml:space="preserve">COG </w:t>
      </w:r>
      <w:r w:rsidR="00E179EF">
        <w:rPr>
          <w:b/>
          <w:sz w:val="22"/>
          <w:szCs w:val="22"/>
        </w:rPr>
        <w:t>6</w:t>
      </w:r>
      <w:r w:rsidR="00E179EF">
        <w:rPr>
          <w:b/>
          <w:sz w:val="22"/>
          <w:szCs w:val="22"/>
        </w:rPr>
        <w:t xml:space="preserve">-16 </w:t>
      </w:r>
      <w:r w:rsidR="00E179EF" w:rsidRPr="00BB568B">
        <w:rPr>
          <w:b/>
          <w:sz w:val="22"/>
          <w:szCs w:val="22"/>
        </w:rPr>
        <w:t>Motion</w:t>
      </w:r>
      <w:r w:rsidR="00E179EF">
        <w:rPr>
          <w:b/>
          <w:sz w:val="22"/>
          <w:szCs w:val="22"/>
        </w:rPr>
        <w:t xml:space="preserve"> to </w:t>
      </w:r>
      <w:r w:rsidR="00B54754">
        <w:rPr>
          <w:b/>
          <w:sz w:val="22"/>
          <w:szCs w:val="22"/>
        </w:rPr>
        <w:t xml:space="preserve">extend the </w:t>
      </w:r>
      <w:r w:rsidR="00E179EF">
        <w:rPr>
          <w:b/>
          <w:sz w:val="22"/>
          <w:szCs w:val="22"/>
        </w:rPr>
        <w:t xml:space="preserve">subgrant </w:t>
      </w:r>
      <w:r w:rsidR="00B54754">
        <w:rPr>
          <w:b/>
          <w:sz w:val="22"/>
          <w:szCs w:val="22"/>
        </w:rPr>
        <w:t xml:space="preserve">of </w:t>
      </w:r>
      <w:r w:rsidR="00E179EF">
        <w:rPr>
          <w:b/>
          <w:sz w:val="22"/>
          <w:szCs w:val="22"/>
        </w:rPr>
        <w:t xml:space="preserve">the adult &amp; DW programs to the current program operators </w:t>
      </w:r>
      <w:r w:rsidR="00867B3A">
        <w:rPr>
          <w:b/>
          <w:sz w:val="22"/>
          <w:szCs w:val="22"/>
        </w:rPr>
        <w:t xml:space="preserve">for 7/1/2017-6/30/2018, </w:t>
      </w:r>
      <w:r w:rsidR="00E179EF">
        <w:rPr>
          <w:b/>
          <w:sz w:val="22"/>
          <w:szCs w:val="22"/>
        </w:rPr>
        <w:t xml:space="preserve">based on </w:t>
      </w:r>
      <w:r w:rsidR="00B54754">
        <w:rPr>
          <w:b/>
          <w:sz w:val="22"/>
          <w:szCs w:val="22"/>
        </w:rPr>
        <w:t>performance in the adult &amp; DW programs shown in the above report and also approve the WDB prepare and issue competitive procurements for the youth and one-stop operator, per DOL requirement</w:t>
      </w:r>
      <w:r w:rsidR="00E179EF">
        <w:rPr>
          <w:b/>
          <w:sz w:val="22"/>
          <w:szCs w:val="22"/>
        </w:rPr>
        <w:t xml:space="preserve">.  Motion:  </w:t>
      </w:r>
      <w:r w:rsidR="00B54754">
        <w:rPr>
          <w:b/>
          <w:sz w:val="22"/>
          <w:szCs w:val="22"/>
        </w:rPr>
        <w:t>Rick Walters</w:t>
      </w:r>
      <w:r w:rsidR="00E179EF">
        <w:rPr>
          <w:b/>
          <w:sz w:val="22"/>
          <w:szCs w:val="22"/>
        </w:rPr>
        <w:t xml:space="preserve">; second:  </w:t>
      </w:r>
      <w:r w:rsidR="00B54754">
        <w:rPr>
          <w:b/>
          <w:sz w:val="22"/>
          <w:szCs w:val="22"/>
        </w:rPr>
        <w:t>Carl Davis</w:t>
      </w:r>
      <w:r w:rsidR="00E179EF" w:rsidRPr="00820F20">
        <w:rPr>
          <w:b/>
          <w:sz w:val="22"/>
          <w:szCs w:val="22"/>
        </w:rPr>
        <w:t xml:space="preserve">. </w:t>
      </w:r>
      <w:r w:rsidR="00B54754">
        <w:rPr>
          <w:b/>
          <w:sz w:val="22"/>
          <w:szCs w:val="22"/>
        </w:rPr>
        <w:t xml:space="preserve">Mike Reed abstained.  </w:t>
      </w:r>
      <w:r w:rsidR="00E179EF" w:rsidRPr="00820F20">
        <w:rPr>
          <w:b/>
          <w:sz w:val="22"/>
          <w:szCs w:val="22"/>
        </w:rPr>
        <w:t>Motion passed.</w:t>
      </w:r>
    </w:p>
    <w:p w:rsidR="00C64D2E" w:rsidRPr="008B677D" w:rsidRDefault="00C64D2E" w:rsidP="00E179EF">
      <w:pPr>
        <w:pStyle w:val="ListParagraph"/>
        <w:widowControl w:val="0"/>
        <w:autoSpaceDE w:val="0"/>
        <w:autoSpaceDN w:val="0"/>
        <w:adjustRightInd w:val="0"/>
        <w:rPr>
          <w:sz w:val="22"/>
          <w:szCs w:val="22"/>
        </w:rPr>
      </w:pPr>
    </w:p>
    <w:p w:rsidR="00C64D2E" w:rsidRDefault="00C64D2E" w:rsidP="00C64D2E">
      <w:pPr>
        <w:pStyle w:val="ListParagraph"/>
        <w:widowControl w:val="0"/>
        <w:autoSpaceDE w:val="0"/>
        <w:autoSpaceDN w:val="0"/>
        <w:adjustRightInd w:val="0"/>
        <w:rPr>
          <w:sz w:val="22"/>
          <w:szCs w:val="22"/>
        </w:rPr>
      </w:pPr>
    </w:p>
    <w:p w:rsidR="00C64D2E" w:rsidRPr="00386AAB" w:rsidRDefault="00C64D2E" w:rsidP="00C64D2E">
      <w:pPr>
        <w:pStyle w:val="ListParagraph"/>
        <w:widowControl w:val="0"/>
        <w:numPr>
          <w:ilvl w:val="0"/>
          <w:numId w:val="8"/>
        </w:numPr>
        <w:autoSpaceDE w:val="0"/>
        <w:autoSpaceDN w:val="0"/>
        <w:adjustRightInd w:val="0"/>
        <w:rPr>
          <w:sz w:val="22"/>
          <w:szCs w:val="22"/>
        </w:rPr>
      </w:pPr>
      <w:r w:rsidRPr="00386AAB">
        <w:rPr>
          <w:sz w:val="22"/>
          <w:szCs w:val="22"/>
        </w:rPr>
        <w:t>ADDITIONAL ACTIVITY</w:t>
      </w:r>
    </w:p>
    <w:p w:rsidR="00C64D2E" w:rsidRDefault="00C64D2E" w:rsidP="002A4905">
      <w:pPr>
        <w:pStyle w:val="ListParagraph"/>
        <w:numPr>
          <w:ilvl w:val="1"/>
          <w:numId w:val="8"/>
        </w:numPr>
        <w:tabs>
          <w:tab w:val="clear" w:pos="1440"/>
          <w:tab w:val="num" w:pos="1080"/>
        </w:tabs>
        <w:ind w:left="1080"/>
      </w:pPr>
      <w:r w:rsidRPr="00386AAB">
        <w:rPr>
          <w:sz w:val="22"/>
          <w:szCs w:val="22"/>
        </w:rPr>
        <w:t xml:space="preserve">WARN Notice: </w:t>
      </w:r>
      <w:r w:rsidRPr="00386AAB">
        <w:t>Ohio Valley Coal Company Powhatan No. 6 Mine has issued a notice of closure at their</w:t>
      </w:r>
      <w:r>
        <w:t xml:space="preserve"> St. Clairsville/Belmont location.  There are 492 potentially impacted individuals at this time. Expected layoff date: 12/11/16.</w:t>
      </w:r>
    </w:p>
    <w:p w:rsidR="00C64D2E" w:rsidRPr="00CD6313" w:rsidRDefault="00C64D2E" w:rsidP="002A4905">
      <w:pPr>
        <w:pStyle w:val="ListParagraph"/>
        <w:widowControl w:val="0"/>
        <w:numPr>
          <w:ilvl w:val="1"/>
          <w:numId w:val="8"/>
        </w:numPr>
        <w:tabs>
          <w:tab w:val="clear" w:pos="1440"/>
          <w:tab w:val="num" w:pos="1080"/>
        </w:tabs>
        <w:autoSpaceDE w:val="0"/>
        <w:autoSpaceDN w:val="0"/>
        <w:adjustRightInd w:val="0"/>
        <w:ind w:hanging="720"/>
        <w:rPr>
          <w:sz w:val="22"/>
          <w:szCs w:val="22"/>
        </w:rPr>
      </w:pPr>
      <w:r w:rsidRPr="00CD6313">
        <w:rPr>
          <w:sz w:val="22"/>
          <w:szCs w:val="22"/>
        </w:rPr>
        <w:t xml:space="preserve">AEP </w:t>
      </w:r>
      <w:r w:rsidR="00CD6313" w:rsidRPr="00CD6313">
        <w:rPr>
          <w:sz w:val="22"/>
          <w:szCs w:val="22"/>
        </w:rPr>
        <w:t>Buyers for plants in Ohio</w:t>
      </w:r>
      <w:r w:rsidR="00B54754">
        <w:rPr>
          <w:sz w:val="22"/>
          <w:szCs w:val="22"/>
        </w:rPr>
        <w:t xml:space="preserve"> were discussed.</w:t>
      </w:r>
    </w:p>
    <w:p w:rsidR="00C64D2E" w:rsidRPr="00386AAB" w:rsidRDefault="00C64D2E" w:rsidP="002A4905">
      <w:pPr>
        <w:pStyle w:val="ListParagraph"/>
        <w:widowControl w:val="0"/>
        <w:numPr>
          <w:ilvl w:val="1"/>
          <w:numId w:val="8"/>
        </w:numPr>
        <w:tabs>
          <w:tab w:val="clear" w:pos="1440"/>
          <w:tab w:val="num" w:pos="1080"/>
        </w:tabs>
        <w:autoSpaceDE w:val="0"/>
        <w:autoSpaceDN w:val="0"/>
        <w:adjustRightInd w:val="0"/>
        <w:ind w:hanging="720"/>
        <w:rPr>
          <w:sz w:val="22"/>
          <w:szCs w:val="22"/>
        </w:rPr>
      </w:pPr>
      <w:r w:rsidRPr="00386AAB">
        <w:rPr>
          <w:sz w:val="22"/>
          <w:szCs w:val="22"/>
        </w:rPr>
        <w:t xml:space="preserve">Washington State Community College </w:t>
      </w:r>
      <w:r>
        <w:rPr>
          <w:sz w:val="22"/>
          <w:szCs w:val="22"/>
        </w:rPr>
        <w:t xml:space="preserve">Fall </w:t>
      </w:r>
      <w:r w:rsidRPr="00386AAB">
        <w:rPr>
          <w:sz w:val="22"/>
          <w:szCs w:val="22"/>
        </w:rPr>
        <w:t>Open House, November 1</w:t>
      </w:r>
      <w:r w:rsidRPr="00D87E5D">
        <w:rPr>
          <w:sz w:val="22"/>
          <w:szCs w:val="22"/>
          <w:vertAlign w:val="superscript"/>
        </w:rPr>
        <w:t>st</w:t>
      </w:r>
      <w:r>
        <w:rPr>
          <w:sz w:val="22"/>
          <w:szCs w:val="22"/>
        </w:rPr>
        <w:t>,</w:t>
      </w:r>
      <w:r w:rsidRPr="00386AAB">
        <w:rPr>
          <w:sz w:val="22"/>
          <w:szCs w:val="22"/>
        </w:rPr>
        <w:t xml:space="preserve"> 5:30-7:30 pm</w:t>
      </w:r>
    </w:p>
    <w:p w:rsidR="006E720B" w:rsidRDefault="006E720B" w:rsidP="006E720B">
      <w:pPr>
        <w:pStyle w:val="ListParagraph"/>
        <w:widowControl w:val="0"/>
        <w:autoSpaceDE w:val="0"/>
        <w:autoSpaceDN w:val="0"/>
        <w:adjustRightInd w:val="0"/>
        <w:ind w:left="810"/>
        <w:rPr>
          <w:sz w:val="22"/>
          <w:szCs w:val="22"/>
        </w:rPr>
      </w:pPr>
      <w:r>
        <w:rPr>
          <w:sz w:val="22"/>
          <w:szCs w:val="22"/>
        </w:rPr>
        <w:t xml:space="preserve">     </w:t>
      </w:r>
    </w:p>
    <w:p w:rsidR="009C74B0" w:rsidRDefault="006E720B" w:rsidP="006E720B">
      <w:pPr>
        <w:pStyle w:val="ListParagraph"/>
        <w:widowControl w:val="0"/>
        <w:autoSpaceDE w:val="0"/>
        <w:autoSpaceDN w:val="0"/>
        <w:adjustRightInd w:val="0"/>
        <w:ind w:left="810"/>
        <w:rPr>
          <w:sz w:val="22"/>
          <w:szCs w:val="22"/>
        </w:rPr>
      </w:pPr>
      <w:r>
        <w:rPr>
          <w:sz w:val="22"/>
          <w:szCs w:val="22"/>
        </w:rPr>
        <w:t>Review of the Executive Session agenda was made, and the following items moved outside executive session:</w:t>
      </w:r>
    </w:p>
    <w:p w:rsidR="006E720B" w:rsidRPr="006E720B" w:rsidRDefault="006E720B" w:rsidP="006E720B">
      <w:pPr>
        <w:pStyle w:val="ListParagraph"/>
        <w:widowControl w:val="0"/>
        <w:autoSpaceDE w:val="0"/>
        <w:autoSpaceDN w:val="0"/>
        <w:adjustRightInd w:val="0"/>
        <w:ind w:left="810"/>
        <w:rPr>
          <w:sz w:val="22"/>
          <w:szCs w:val="22"/>
        </w:rPr>
      </w:pPr>
      <w:r w:rsidRPr="006E720B">
        <w:rPr>
          <w:sz w:val="22"/>
          <w:szCs w:val="22"/>
        </w:rPr>
        <w:t>II.</w:t>
      </w:r>
      <w:r w:rsidRPr="006E720B">
        <w:rPr>
          <w:sz w:val="22"/>
          <w:szCs w:val="22"/>
        </w:rPr>
        <w:tab/>
        <w:t>REQUEST FOR “IPAD” LIKE COMPUTER DEVICE FOR MOBILITY</w:t>
      </w:r>
    </w:p>
    <w:p w:rsidR="006E720B" w:rsidRPr="006E720B" w:rsidRDefault="006E720B" w:rsidP="006E720B">
      <w:pPr>
        <w:pStyle w:val="ListParagraph"/>
        <w:ind w:left="810"/>
        <w:rPr>
          <w:b/>
          <w:sz w:val="22"/>
          <w:szCs w:val="22"/>
        </w:rPr>
      </w:pPr>
      <w:r w:rsidRPr="006E720B">
        <w:rPr>
          <w:b/>
          <w:sz w:val="22"/>
          <w:szCs w:val="22"/>
        </w:rPr>
        <w:t xml:space="preserve">COG </w:t>
      </w:r>
      <w:r>
        <w:rPr>
          <w:b/>
          <w:sz w:val="22"/>
          <w:szCs w:val="22"/>
        </w:rPr>
        <w:t>7</w:t>
      </w:r>
      <w:r w:rsidRPr="006E720B">
        <w:rPr>
          <w:b/>
          <w:sz w:val="22"/>
          <w:szCs w:val="22"/>
        </w:rPr>
        <w:t>-16 Motion for the purchase of an “Ipad” like device to improve productivity in meetings.  Motion:  Rick Walters; second: Carl Davis.  Motion passed.</w:t>
      </w:r>
    </w:p>
    <w:p w:rsidR="006E720B" w:rsidRDefault="006E720B" w:rsidP="006E720B">
      <w:pPr>
        <w:pStyle w:val="ListParagraph"/>
        <w:widowControl w:val="0"/>
        <w:autoSpaceDE w:val="0"/>
        <w:autoSpaceDN w:val="0"/>
        <w:adjustRightInd w:val="0"/>
        <w:ind w:left="810"/>
        <w:rPr>
          <w:sz w:val="22"/>
          <w:szCs w:val="22"/>
        </w:rPr>
      </w:pPr>
    </w:p>
    <w:p w:rsidR="006E720B" w:rsidRPr="006E720B" w:rsidRDefault="006E720B" w:rsidP="006E720B">
      <w:pPr>
        <w:pStyle w:val="ListParagraph"/>
        <w:widowControl w:val="0"/>
        <w:autoSpaceDE w:val="0"/>
        <w:autoSpaceDN w:val="0"/>
        <w:adjustRightInd w:val="0"/>
        <w:ind w:left="810"/>
        <w:rPr>
          <w:sz w:val="22"/>
          <w:szCs w:val="22"/>
        </w:rPr>
      </w:pPr>
      <w:r w:rsidRPr="006E720B">
        <w:rPr>
          <w:sz w:val="22"/>
          <w:szCs w:val="22"/>
        </w:rPr>
        <w:t>III.</w:t>
      </w:r>
      <w:r w:rsidRPr="006E720B">
        <w:rPr>
          <w:sz w:val="22"/>
          <w:szCs w:val="22"/>
        </w:rPr>
        <w:tab/>
        <w:t>REGIONAL PLAN- ADDITIONAL $30K</w:t>
      </w:r>
    </w:p>
    <w:p w:rsidR="006E720B" w:rsidRPr="006E720B" w:rsidRDefault="006E720B" w:rsidP="006E720B">
      <w:pPr>
        <w:pStyle w:val="ListParagraph"/>
        <w:ind w:left="810"/>
        <w:rPr>
          <w:b/>
          <w:sz w:val="22"/>
          <w:szCs w:val="22"/>
        </w:rPr>
      </w:pPr>
      <w:r w:rsidRPr="006E720B">
        <w:rPr>
          <w:b/>
          <w:sz w:val="22"/>
          <w:szCs w:val="22"/>
        </w:rPr>
        <w:t xml:space="preserve">COG </w:t>
      </w:r>
      <w:r>
        <w:rPr>
          <w:b/>
          <w:sz w:val="22"/>
          <w:szCs w:val="22"/>
        </w:rPr>
        <w:t>8</w:t>
      </w:r>
      <w:r w:rsidRPr="006E720B">
        <w:rPr>
          <w:b/>
          <w:sz w:val="22"/>
          <w:szCs w:val="22"/>
        </w:rPr>
        <w:t xml:space="preserve">-16 Motion </w:t>
      </w:r>
      <w:r>
        <w:rPr>
          <w:b/>
          <w:sz w:val="22"/>
          <w:szCs w:val="22"/>
        </w:rPr>
        <w:t>to accept the additional $30,000 for regional plan, tentatively planned for employer focus; staff training and resource directory</w:t>
      </w:r>
      <w:r w:rsidRPr="006E720B">
        <w:rPr>
          <w:b/>
          <w:sz w:val="22"/>
          <w:szCs w:val="22"/>
        </w:rPr>
        <w:t xml:space="preserve">.  Motion:  </w:t>
      </w:r>
      <w:r w:rsidRPr="00B54754">
        <w:rPr>
          <w:b/>
          <w:sz w:val="22"/>
          <w:szCs w:val="22"/>
        </w:rPr>
        <w:t>Gary Rossiter</w:t>
      </w:r>
      <w:r w:rsidRPr="006E720B">
        <w:rPr>
          <w:b/>
          <w:sz w:val="22"/>
          <w:szCs w:val="22"/>
        </w:rPr>
        <w:t xml:space="preserve">; second: </w:t>
      </w:r>
      <w:r>
        <w:rPr>
          <w:b/>
          <w:sz w:val="22"/>
          <w:szCs w:val="22"/>
        </w:rPr>
        <w:t>Rick Walters</w:t>
      </w:r>
      <w:r w:rsidRPr="006E720B">
        <w:rPr>
          <w:b/>
          <w:sz w:val="22"/>
          <w:szCs w:val="22"/>
        </w:rPr>
        <w:t>.  Motion passed.</w:t>
      </w:r>
    </w:p>
    <w:p w:rsidR="006E720B" w:rsidRPr="006E720B" w:rsidRDefault="006E720B" w:rsidP="006E720B">
      <w:pPr>
        <w:pStyle w:val="ListParagraph"/>
        <w:widowControl w:val="0"/>
        <w:autoSpaceDE w:val="0"/>
        <w:autoSpaceDN w:val="0"/>
        <w:adjustRightInd w:val="0"/>
        <w:ind w:left="810"/>
        <w:rPr>
          <w:sz w:val="22"/>
          <w:szCs w:val="22"/>
        </w:rPr>
      </w:pPr>
    </w:p>
    <w:p w:rsidR="006E720B" w:rsidRDefault="006E720B" w:rsidP="006E720B">
      <w:pPr>
        <w:pStyle w:val="ListParagraph"/>
        <w:widowControl w:val="0"/>
        <w:autoSpaceDE w:val="0"/>
        <w:autoSpaceDN w:val="0"/>
        <w:adjustRightInd w:val="0"/>
        <w:ind w:left="810"/>
        <w:rPr>
          <w:sz w:val="22"/>
          <w:szCs w:val="22"/>
        </w:rPr>
      </w:pPr>
      <w:r w:rsidRPr="006E720B">
        <w:rPr>
          <w:sz w:val="22"/>
          <w:szCs w:val="22"/>
        </w:rPr>
        <w:t>IV.</w:t>
      </w:r>
      <w:r w:rsidRPr="006E720B">
        <w:rPr>
          <w:sz w:val="22"/>
          <w:szCs w:val="22"/>
        </w:rPr>
        <w:tab/>
        <w:t>OHIO WORKFORCE ASSOCIATION ANNUAL DUES $3,238</w:t>
      </w:r>
    </w:p>
    <w:p w:rsidR="006E720B" w:rsidRPr="006E720B" w:rsidRDefault="006E720B" w:rsidP="006E720B">
      <w:pPr>
        <w:pStyle w:val="ListParagraph"/>
        <w:widowControl w:val="0"/>
        <w:autoSpaceDE w:val="0"/>
        <w:autoSpaceDN w:val="0"/>
        <w:adjustRightInd w:val="0"/>
        <w:rPr>
          <w:b/>
          <w:sz w:val="22"/>
          <w:szCs w:val="22"/>
        </w:rPr>
      </w:pPr>
      <w:r w:rsidRPr="006E720B">
        <w:rPr>
          <w:b/>
          <w:sz w:val="22"/>
          <w:szCs w:val="22"/>
        </w:rPr>
        <w:t xml:space="preserve">COG </w:t>
      </w:r>
      <w:r>
        <w:rPr>
          <w:b/>
          <w:sz w:val="22"/>
          <w:szCs w:val="22"/>
        </w:rPr>
        <w:t>9</w:t>
      </w:r>
      <w:r w:rsidRPr="006E720B">
        <w:rPr>
          <w:b/>
          <w:sz w:val="22"/>
          <w:szCs w:val="22"/>
        </w:rPr>
        <w:t xml:space="preserve">-16 Motion to </w:t>
      </w:r>
      <w:r>
        <w:rPr>
          <w:b/>
          <w:sz w:val="22"/>
          <w:szCs w:val="22"/>
        </w:rPr>
        <w:t>pay the OWA dues of $3,238</w:t>
      </w:r>
      <w:r w:rsidRPr="006E720B">
        <w:rPr>
          <w:b/>
          <w:sz w:val="22"/>
          <w:szCs w:val="22"/>
        </w:rPr>
        <w:t>.  Motion:  Gary Rossiter; second: Rick Walters.  Motion passed.</w:t>
      </w:r>
    </w:p>
    <w:p w:rsidR="006E720B" w:rsidRDefault="006E720B" w:rsidP="006E720B">
      <w:pPr>
        <w:pStyle w:val="ListParagraph"/>
        <w:widowControl w:val="0"/>
        <w:autoSpaceDE w:val="0"/>
        <w:autoSpaceDN w:val="0"/>
        <w:adjustRightInd w:val="0"/>
        <w:ind w:left="810"/>
        <w:rPr>
          <w:sz w:val="22"/>
          <w:szCs w:val="22"/>
        </w:rPr>
      </w:pPr>
    </w:p>
    <w:p w:rsidR="006E720B" w:rsidRDefault="006E720B" w:rsidP="000B2054">
      <w:pPr>
        <w:pStyle w:val="ListParagraph"/>
        <w:widowControl w:val="0"/>
        <w:autoSpaceDE w:val="0"/>
        <w:autoSpaceDN w:val="0"/>
        <w:adjustRightInd w:val="0"/>
        <w:ind w:left="1440"/>
        <w:rPr>
          <w:sz w:val="22"/>
          <w:szCs w:val="22"/>
        </w:rPr>
      </w:pPr>
    </w:p>
    <w:p w:rsidR="00867B3A" w:rsidRDefault="00867B3A" w:rsidP="000B2054">
      <w:pPr>
        <w:pStyle w:val="ListParagraph"/>
        <w:widowControl w:val="0"/>
        <w:autoSpaceDE w:val="0"/>
        <w:autoSpaceDN w:val="0"/>
        <w:adjustRightInd w:val="0"/>
        <w:ind w:left="1440"/>
        <w:rPr>
          <w:sz w:val="22"/>
          <w:szCs w:val="22"/>
        </w:rPr>
      </w:pPr>
    </w:p>
    <w:p w:rsidR="00867B3A" w:rsidRDefault="00867B3A" w:rsidP="000B2054">
      <w:pPr>
        <w:pStyle w:val="ListParagraph"/>
        <w:widowControl w:val="0"/>
        <w:autoSpaceDE w:val="0"/>
        <w:autoSpaceDN w:val="0"/>
        <w:adjustRightInd w:val="0"/>
        <w:ind w:left="1440"/>
        <w:rPr>
          <w:sz w:val="22"/>
          <w:szCs w:val="22"/>
        </w:rPr>
      </w:pPr>
    </w:p>
    <w:p w:rsidR="00867B3A" w:rsidRDefault="00867B3A" w:rsidP="000B2054">
      <w:pPr>
        <w:pStyle w:val="ListParagraph"/>
        <w:widowControl w:val="0"/>
        <w:autoSpaceDE w:val="0"/>
        <w:autoSpaceDN w:val="0"/>
        <w:adjustRightInd w:val="0"/>
        <w:ind w:left="1440"/>
        <w:rPr>
          <w:sz w:val="22"/>
          <w:szCs w:val="22"/>
        </w:rPr>
      </w:pPr>
    </w:p>
    <w:p w:rsidR="00867B3A" w:rsidRPr="009C74B0" w:rsidRDefault="00867B3A" w:rsidP="000B2054">
      <w:pPr>
        <w:pStyle w:val="ListParagraph"/>
        <w:widowControl w:val="0"/>
        <w:autoSpaceDE w:val="0"/>
        <w:autoSpaceDN w:val="0"/>
        <w:adjustRightInd w:val="0"/>
        <w:ind w:left="1440"/>
        <w:rPr>
          <w:sz w:val="22"/>
          <w:szCs w:val="22"/>
        </w:rPr>
      </w:pPr>
    </w:p>
    <w:p w:rsidR="00B54754" w:rsidRDefault="00474F71" w:rsidP="00B54754">
      <w:pPr>
        <w:widowControl w:val="0"/>
        <w:autoSpaceDE w:val="0"/>
        <w:autoSpaceDN w:val="0"/>
        <w:adjustRightInd w:val="0"/>
        <w:ind w:left="1080"/>
        <w:rPr>
          <w:b/>
          <w:sz w:val="22"/>
          <w:szCs w:val="22"/>
        </w:rPr>
      </w:pPr>
      <w:r>
        <w:rPr>
          <w:sz w:val="22"/>
          <w:szCs w:val="22"/>
        </w:rPr>
        <w:t>EXECUTIVE SESSION</w:t>
      </w:r>
      <w:r w:rsidR="00B54754">
        <w:rPr>
          <w:sz w:val="22"/>
          <w:szCs w:val="22"/>
        </w:rPr>
        <w:t xml:space="preserve"> </w:t>
      </w:r>
      <w:r w:rsidR="00B54754" w:rsidRPr="00BB568B">
        <w:rPr>
          <w:b/>
          <w:sz w:val="22"/>
          <w:szCs w:val="22"/>
        </w:rPr>
        <w:t xml:space="preserve">COG </w:t>
      </w:r>
      <w:r w:rsidR="006E720B">
        <w:rPr>
          <w:b/>
          <w:sz w:val="22"/>
          <w:szCs w:val="22"/>
        </w:rPr>
        <w:t>10</w:t>
      </w:r>
      <w:r w:rsidR="00B54754">
        <w:rPr>
          <w:b/>
          <w:sz w:val="22"/>
          <w:szCs w:val="22"/>
        </w:rPr>
        <w:t xml:space="preserve">-16 </w:t>
      </w:r>
      <w:r w:rsidR="00B54754" w:rsidRPr="00BB568B">
        <w:rPr>
          <w:b/>
          <w:sz w:val="22"/>
          <w:szCs w:val="22"/>
        </w:rPr>
        <w:t>Motion</w:t>
      </w:r>
      <w:r w:rsidR="00B54754">
        <w:rPr>
          <w:b/>
          <w:sz w:val="22"/>
          <w:szCs w:val="22"/>
        </w:rPr>
        <w:t xml:space="preserve"> to </w:t>
      </w:r>
      <w:r w:rsidR="00B54754">
        <w:rPr>
          <w:b/>
          <w:sz w:val="22"/>
          <w:szCs w:val="22"/>
        </w:rPr>
        <w:t>convene executive session at 1:36PM for personnel</w:t>
      </w:r>
      <w:r w:rsidR="00B54754">
        <w:rPr>
          <w:b/>
          <w:sz w:val="22"/>
          <w:szCs w:val="22"/>
        </w:rPr>
        <w:t xml:space="preserve">.  Motion:  </w:t>
      </w:r>
      <w:r w:rsidR="00B54754">
        <w:rPr>
          <w:b/>
          <w:sz w:val="22"/>
          <w:szCs w:val="22"/>
        </w:rPr>
        <w:t>Mike Reed</w:t>
      </w:r>
      <w:r w:rsidR="00B54754">
        <w:rPr>
          <w:b/>
          <w:sz w:val="22"/>
          <w:szCs w:val="22"/>
        </w:rPr>
        <w:t xml:space="preserve">; second: </w:t>
      </w:r>
      <w:r w:rsidR="00B54754" w:rsidRPr="00B54754">
        <w:rPr>
          <w:b/>
          <w:sz w:val="22"/>
          <w:szCs w:val="22"/>
        </w:rPr>
        <w:t>Gary Rossiter</w:t>
      </w:r>
      <w:r w:rsidR="00B54754">
        <w:rPr>
          <w:b/>
          <w:sz w:val="22"/>
          <w:szCs w:val="22"/>
        </w:rPr>
        <w:t xml:space="preserve">.  </w:t>
      </w:r>
      <w:r w:rsidR="00B54754">
        <w:rPr>
          <w:b/>
          <w:sz w:val="22"/>
          <w:szCs w:val="22"/>
        </w:rPr>
        <w:t xml:space="preserve">Roll call held.  </w:t>
      </w:r>
      <w:r w:rsidR="00B54754" w:rsidRPr="00820F20">
        <w:rPr>
          <w:b/>
          <w:sz w:val="22"/>
          <w:szCs w:val="22"/>
        </w:rPr>
        <w:t>Motion passed.</w:t>
      </w:r>
    </w:p>
    <w:p w:rsidR="00B54754" w:rsidRDefault="00B54754" w:rsidP="00B54754">
      <w:pPr>
        <w:widowControl w:val="0"/>
        <w:autoSpaceDE w:val="0"/>
        <w:autoSpaceDN w:val="0"/>
        <w:adjustRightInd w:val="0"/>
        <w:ind w:left="1080"/>
        <w:rPr>
          <w:b/>
          <w:sz w:val="22"/>
          <w:szCs w:val="22"/>
        </w:rPr>
      </w:pPr>
    </w:p>
    <w:p w:rsidR="00B54754" w:rsidRDefault="00B54754" w:rsidP="00B54754">
      <w:pPr>
        <w:widowControl w:val="0"/>
        <w:autoSpaceDE w:val="0"/>
        <w:autoSpaceDN w:val="0"/>
        <w:adjustRightInd w:val="0"/>
        <w:ind w:left="1080"/>
        <w:rPr>
          <w:b/>
          <w:sz w:val="22"/>
          <w:szCs w:val="22"/>
        </w:rPr>
      </w:pPr>
      <w:r w:rsidRPr="00BB568B">
        <w:rPr>
          <w:b/>
          <w:sz w:val="22"/>
          <w:szCs w:val="22"/>
        </w:rPr>
        <w:t xml:space="preserve">COG </w:t>
      </w:r>
      <w:r w:rsidR="006E720B">
        <w:rPr>
          <w:b/>
          <w:sz w:val="22"/>
          <w:szCs w:val="22"/>
        </w:rPr>
        <w:t>11</w:t>
      </w:r>
      <w:r>
        <w:rPr>
          <w:b/>
          <w:sz w:val="22"/>
          <w:szCs w:val="22"/>
        </w:rPr>
        <w:t xml:space="preserve">-16 </w:t>
      </w:r>
      <w:r w:rsidRPr="00BB568B">
        <w:rPr>
          <w:b/>
          <w:sz w:val="22"/>
          <w:szCs w:val="22"/>
        </w:rPr>
        <w:t>Motion</w:t>
      </w:r>
      <w:r>
        <w:rPr>
          <w:b/>
          <w:sz w:val="22"/>
          <w:szCs w:val="22"/>
        </w:rPr>
        <w:t xml:space="preserve"> to </w:t>
      </w:r>
      <w:r>
        <w:rPr>
          <w:b/>
          <w:sz w:val="22"/>
          <w:szCs w:val="22"/>
        </w:rPr>
        <w:t>exit</w:t>
      </w:r>
      <w:r>
        <w:rPr>
          <w:b/>
          <w:sz w:val="22"/>
          <w:szCs w:val="22"/>
        </w:rPr>
        <w:t xml:space="preserve"> executive session at 1:</w:t>
      </w:r>
      <w:r>
        <w:rPr>
          <w:b/>
          <w:sz w:val="22"/>
          <w:szCs w:val="22"/>
        </w:rPr>
        <w:t>51PM</w:t>
      </w:r>
      <w:r>
        <w:rPr>
          <w:b/>
          <w:sz w:val="22"/>
          <w:szCs w:val="22"/>
        </w:rPr>
        <w:t xml:space="preserve">.  Motion:  </w:t>
      </w:r>
      <w:r>
        <w:rPr>
          <w:b/>
          <w:sz w:val="22"/>
          <w:szCs w:val="22"/>
        </w:rPr>
        <w:t>Carl Davis</w:t>
      </w:r>
      <w:r>
        <w:rPr>
          <w:b/>
          <w:sz w:val="22"/>
          <w:szCs w:val="22"/>
        </w:rPr>
        <w:t xml:space="preserve">; second: </w:t>
      </w:r>
      <w:r w:rsidRPr="00B54754">
        <w:rPr>
          <w:b/>
          <w:sz w:val="22"/>
          <w:szCs w:val="22"/>
        </w:rPr>
        <w:t>Gary Rossiter</w:t>
      </w:r>
      <w:r>
        <w:rPr>
          <w:b/>
          <w:sz w:val="22"/>
          <w:szCs w:val="22"/>
        </w:rPr>
        <w:t xml:space="preserve">.  Roll call held.  </w:t>
      </w:r>
      <w:r w:rsidRPr="00820F20">
        <w:rPr>
          <w:b/>
          <w:sz w:val="22"/>
          <w:szCs w:val="22"/>
        </w:rPr>
        <w:t>Motion passed.</w:t>
      </w:r>
    </w:p>
    <w:p w:rsidR="00B54754" w:rsidRDefault="00B54754" w:rsidP="00B54754">
      <w:pPr>
        <w:widowControl w:val="0"/>
        <w:autoSpaceDE w:val="0"/>
        <w:autoSpaceDN w:val="0"/>
        <w:adjustRightInd w:val="0"/>
        <w:ind w:left="1080"/>
        <w:rPr>
          <w:b/>
          <w:sz w:val="22"/>
          <w:szCs w:val="22"/>
        </w:rPr>
      </w:pPr>
    </w:p>
    <w:p w:rsidR="00B54754" w:rsidRDefault="00B54754" w:rsidP="00B54754">
      <w:pPr>
        <w:widowControl w:val="0"/>
        <w:autoSpaceDE w:val="0"/>
        <w:autoSpaceDN w:val="0"/>
        <w:adjustRightInd w:val="0"/>
        <w:ind w:left="1080"/>
        <w:rPr>
          <w:b/>
          <w:sz w:val="22"/>
          <w:szCs w:val="22"/>
        </w:rPr>
      </w:pPr>
      <w:r w:rsidRPr="00BB568B">
        <w:rPr>
          <w:b/>
          <w:sz w:val="22"/>
          <w:szCs w:val="22"/>
        </w:rPr>
        <w:t xml:space="preserve">COG </w:t>
      </w:r>
      <w:r w:rsidR="006E720B">
        <w:rPr>
          <w:b/>
          <w:sz w:val="22"/>
          <w:szCs w:val="22"/>
        </w:rPr>
        <w:t>12</w:t>
      </w:r>
      <w:r>
        <w:rPr>
          <w:b/>
          <w:sz w:val="22"/>
          <w:szCs w:val="22"/>
        </w:rPr>
        <w:t xml:space="preserve">-16 </w:t>
      </w:r>
      <w:r w:rsidRPr="00BB568B">
        <w:rPr>
          <w:b/>
          <w:sz w:val="22"/>
          <w:szCs w:val="22"/>
        </w:rPr>
        <w:t>Motion</w:t>
      </w:r>
      <w:r>
        <w:rPr>
          <w:b/>
          <w:sz w:val="22"/>
          <w:szCs w:val="22"/>
        </w:rPr>
        <w:t xml:space="preserve"> for the executive director to </w:t>
      </w:r>
      <w:r w:rsidR="00DC3902">
        <w:rPr>
          <w:b/>
          <w:sz w:val="22"/>
          <w:szCs w:val="22"/>
        </w:rPr>
        <w:t>be a fulltime position as identified in employee handbook and the grants a</w:t>
      </w:r>
      <w:r>
        <w:rPr>
          <w:b/>
          <w:sz w:val="22"/>
          <w:szCs w:val="22"/>
        </w:rPr>
        <w:t>ssistant to be 20 hours a week with additional time permitted, if funding is available and need present</w:t>
      </w:r>
      <w:r>
        <w:rPr>
          <w:b/>
          <w:sz w:val="22"/>
          <w:szCs w:val="22"/>
        </w:rPr>
        <w:t xml:space="preserve">.  Motion:  </w:t>
      </w:r>
      <w:r w:rsidR="00DC3902" w:rsidRPr="00DC3902">
        <w:rPr>
          <w:b/>
          <w:sz w:val="22"/>
          <w:szCs w:val="22"/>
        </w:rPr>
        <w:t>Stephen Bond</w:t>
      </w:r>
      <w:r>
        <w:rPr>
          <w:b/>
          <w:sz w:val="22"/>
          <w:szCs w:val="22"/>
        </w:rPr>
        <w:t xml:space="preserve">; second: </w:t>
      </w:r>
      <w:r w:rsidRPr="00B54754">
        <w:rPr>
          <w:b/>
          <w:sz w:val="22"/>
          <w:szCs w:val="22"/>
        </w:rPr>
        <w:t>Gary Rossiter</w:t>
      </w:r>
      <w:r>
        <w:rPr>
          <w:b/>
          <w:sz w:val="22"/>
          <w:szCs w:val="22"/>
        </w:rPr>
        <w:t xml:space="preserve">.  Roll call held.  </w:t>
      </w:r>
      <w:r w:rsidRPr="00820F20">
        <w:rPr>
          <w:b/>
          <w:sz w:val="22"/>
          <w:szCs w:val="22"/>
        </w:rPr>
        <w:t>Motion passed.</w:t>
      </w:r>
    </w:p>
    <w:p w:rsidR="00DC3902" w:rsidRDefault="00DC3902" w:rsidP="00B54754">
      <w:pPr>
        <w:widowControl w:val="0"/>
        <w:autoSpaceDE w:val="0"/>
        <w:autoSpaceDN w:val="0"/>
        <w:adjustRightInd w:val="0"/>
        <w:ind w:left="1080"/>
        <w:rPr>
          <w:b/>
          <w:sz w:val="22"/>
          <w:szCs w:val="22"/>
        </w:rPr>
      </w:pPr>
    </w:p>
    <w:p w:rsidR="00DC3902" w:rsidRDefault="00DC3902" w:rsidP="00DC3902">
      <w:pPr>
        <w:widowControl w:val="0"/>
        <w:autoSpaceDE w:val="0"/>
        <w:autoSpaceDN w:val="0"/>
        <w:adjustRightInd w:val="0"/>
        <w:ind w:left="1080"/>
        <w:rPr>
          <w:b/>
          <w:sz w:val="22"/>
          <w:szCs w:val="22"/>
        </w:rPr>
      </w:pPr>
      <w:r w:rsidRPr="00DC3902">
        <w:rPr>
          <w:b/>
          <w:sz w:val="22"/>
          <w:szCs w:val="22"/>
        </w:rPr>
        <w:t xml:space="preserve">COG </w:t>
      </w:r>
      <w:r>
        <w:rPr>
          <w:b/>
          <w:sz w:val="22"/>
          <w:szCs w:val="22"/>
        </w:rPr>
        <w:t>1</w:t>
      </w:r>
      <w:r w:rsidR="006E720B">
        <w:rPr>
          <w:b/>
          <w:sz w:val="22"/>
          <w:szCs w:val="22"/>
        </w:rPr>
        <w:t>3</w:t>
      </w:r>
      <w:r w:rsidRPr="00DC3902">
        <w:rPr>
          <w:b/>
          <w:sz w:val="22"/>
          <w:szCs w:val="22"/>
        </w:rPr>
        <w:t xml:space="preserve">-16 Motion for </w:t>
      </w:r>
      <w:r>
        <w:rPr>
          <w:b/>
          <w:sz w:val="22"/>
          <w:szCs w:val="22"/>
        </w:rPr>
        <w:t>a 2% raise for</w:t>
      </w:r>
      <w:r w:rsidRPr="00DC3902">
        <w:rPr>
          <w:b/>
          <w:sz w:val="22"/>
          <w:szCs w:val="22"/>
        </w:rPr>
        <w:t xml:space="preserve"> </w:t>
      </w:r>
      <w:r>
        <w:rPr>
          <w:b/>
          <w:sz w:val="22"/>
          <w:szCs w:val="22"/>
        </w:rPr>
        <w:t xml:space="preserve">the </w:t>
      </w:r>
      <w:r>
        <w:rPr>
          <w:b/>
          <w:sz w:val="22"/>
          <w:szCs w:val="22"/>
        </w:rPr>
        <w:t>executive director and the grants assistant</w:t>
      </w:r>
      <w:r>
        <w:rPr>
          <w:b/>
          <w:sz w:val="22"/>
          <w:szCs w:val="22"/>
        </w:rPr>
        <w:t xml:space="preserve">  </w:t>
      </w:r>
      <w:r w:rsidRPr="00DC3902">
        <w:rPr>
          <w:b/>
          <w:sz w:val="22"/>
          <w:szCs w:val="22"/>
        </w:rPr>
        <w:t xml:space="preserve"> Motion:  Gary Rossiter; second: </w:t>
      </w:r>
      <w:r>
        <w:rPr>
          <w:b/>
          <w:sz w:val="22"/>
          <w:szCs w:val="22"/>
        </w:rPr>
        <w:t>Tim Price</w:t>
      </w:r>
      <w:r w:rsidRPr="00DC3902">
        <w:rPr>
          <w:b/>
          <w:sz w:val="22"/>
          <w:szCs w:val="22"/>
        </w:rPr>
        <w:t xml:space="preserve">.  Roll call held.  </w:t>
      </w:r>
      <w:r>
        <w:rPr>
          <w:b/>
          <w:sz w:val="22"/>
          <w:szCs w:val="22"/>
        </w:rPr>
        <w:t xml:space="preserve">Discussion:  Dave White suggested that this be reduced to 1.6% because that was the Washington County raise level.  </w:t>
      </w:r>
      <w:r w:rsidRPr="00DC3902">
        <w:rPr>
          <w:b/>
          <w:sz w:val="22"/>
          <w:szCs w:val="22"/>
        </w:rPr>
        <w:t>Motion passed.</w:t>
      </w:r>
      <w:r>
        <w:rPr>
          <w:b/>
          <w:sz w:val="22"/>
          <w:szCs w:val="22"/>
        </w:rPr>
        <w:t xml:space="preserve">  Dave White abstained.</w:t>
      </w:r>
    </w:p>
    <w:p w:rsidR="00DC3902" w:rsidRDefault="00DC3902" w:rsidP="00DC3902">
      <w:pPr>
        <w:widowControl w:val="0"/>
        <w:autoSpaceDE w:val="0"/>
        <w:autoSpaceDN w:val="0"/>
        <w:adjustRightInd w:val="0"/>
        <w:ind w:left="1080"/>
        <w:rPr>
          <w:b/>
          <w:sz w:val="22"/>
          <w:szCs w:val="22"/>
        </w:rPr>
      </w:pPr>
    </w:p>
    <w:p w:rsidR="00ED0946" w:rsidRPr="009C74B0" w:rsidRDefault="00D75246" w:rsidP="00961C14">
      <w:pPr>
        <w:pStyle w:val="ListParagraph"/>
        <w:widowControl w:val="0"/>
        <w:numPr>
          <w:ilvl w:val="0"/>
          <w:numId w:val="8"/>
        </w:numPr>
        <w:autoSpaceDE w:val="0"/>
        <w:autoSpaceDN w:val="0"/>
        <w:adjustRightInd w:val="0"/>
        <w:rPr>
          <w:sz w:val="22"/>
          <w:szCs w:val="22"/>
        </w:rPr>
      </w:pPr>
      <w:r w:rsidRPr="009C74B0">
        <w:rPr>
          <w:sz w:val="22"/>
          <w:szCs w:val="22"/>
        </w:rPr>
        <w:t>NEXT MEETING DATE</w:t>
      </w:r>
      <w:r w:rsidR="003C53D7" w:rsidRPr="009C74B0">
        <w:rPr>
          <w:sz w:val="22"/>
          <w:szCs w:val="22"/>
        </w:rPr>
        <w:t xml:space="preserve"> will be </w:t>
      </w:r>
      <w:r w:rsidR="009C74B0" w:rsidRPr="009C74B0">
        <w:rPr>
          <w:sz w:val="22"/>
          <w:szCs w:val="22"/>
        </w:rPr>
        <w:t>Monday</w:t>
      </w:r>
      <w:r w:rsidR="00822191" w:rsidRPr="009C74B0">
        <w:rPr>
          <w:sz w:val="22"/>
          <w:szCs w:val="22"/>
        </w:rPr>
        <w:t xml:space="preserve">, </w:t>
      </w:r>
      <w:r w:rsidR="008004A2" w:rsidRPr="009C74B0">
        <w:rPr>
          <w:sz w:val="22"/>
          <w:szCs w:val="22"/>
        </w:rPr>
        <w:t xml:space="preserve">January 30, 2017 </w:t>
      </w:r>
      <w:r w:rsidR="00DE495F" w:rsidRPr="009C74B0">
        <w:rPr>
          <w:sz w:val="22"/>
          <w:szCs w:val="22"/>
        </w:rPr>
        <w:t xml:space="preserve">at </w:t>
      </w:r>
      <w:r w:rsidR="007A0817" w:rsidRPr="009C74B0">
        <w:rPr>
          <w:sz w:val="22"/>
          <w:szCs w:val="22"/>
        </w:rPr>
        <w:t>Noon</w:t>
      </w:r>
      <w:r w:rsidR="00E716D9" w:rsidRPr="009C74B0">
        <w:rPr>
          <w:sz w:val="22"/>
          <w:szCs w:val="22"/>
        </w:rPr>
        <w:t xml:space="preserve"> </w:t>
      </w:r>
      <w:r w:rsidR="00D23A4F" w:rsidRPr="009C74B0">
        <w:rPr>
          <w:sz w:val="22"/>
          <w:szCs w:val="22"/>
        </w:rPr>
        <w:t xml:space="preserve">at Lori’s.  The following meeting </w:t>
      </w:r>
      <w:r w:rsidR="008004A2" w:rsidRPr="009C74B0">
        <w:rPr>
          <w:sz w:val="22"/>
          <w:szCs w:val="22"/>
        </w:rPr>
        <w:t>will be</w:t>
      </w:r>
      <w:r w:rsidR="00D23A4F" w:rsidRPr="009C74B0">
        <w:rPr>
          <w:sz w:val="22"/>
          <w:szCs w:val="22"/>
        </w:rPr>
        <w:t xml:space="preserve">:  </w:t>
      </w:r>
      <w:r w:rsidR="008E43C9" w:rsidRPr="009C74B0">
        <w:rPr>
          <w:sz w:val="22"/>
          <w:szCs w:val="22"/>
        </w:rPr>
        <w:t>May 1, 2017</w:t>
      </w:r>
      <w:r w:rsidR="00286BE0">
        <w:rPr>
          <w:sz w:val="22"/>
          <w:szCs w:val="22"/>
        </w:rPr>
        <w:t>.</w:t>
      </w:r>
    </w:p>
    <w:p w:rsidR="00D75246" w:rsidRPr="00317E94" w:rsidRDefault="00D75246" w:rsidP="00ED0946">
      <w:pPr>
        <w:pStyle w:val="ListParagraph"/>
        <w:widowControl w:val="0"/>
        <w:autoSpaceDE w:val="0"/>
        <w:autoSpaceDN w:val="0"/>
        <w:adjustRightInd w:val="0"/>
        <w:rPr>
          <w:sz w:val="22"/>
          <w:szCs w:val="22"/>
        </w:rPr>
      </w:pPr>
    </w:p>
    <w:p w:rsidR="00D75246" w:rsidRPr="00DC3902" w:rsidRDefault="00D75246" w:rsidP="00DC3902">
      <w:pPr>
        <w:pStyle w:val="ListParagraph"/>
        <w:widowControl w:val="0"/>
        <w:numPr>
          <w:ilvl w:val="0"/>
          <w:numId w:val="8"/>
        </w:numPr>
        <w:autoSpaceDE w:val="0"/>
        <w:autoSpaceDN w:val="0"/>
        <w:adjustRightInd w:val="0"/>
        <w:rPr>
          <w:sz w:val="22"/>
          <w:szCs w:val="22"/>
        </w:rPr>
      </w:pPr>
      <w:r w:rsidRPr="00DC3902">
        <w:rPr>
          <w:sz w:val="22"/>
          <w:szCs w:val="22"/>
        </w:rPr>
        <w:t>ADJOURNMENT</w:t>
      </w:r>
      <w:r w:rsidR="00DE495F" w:rsidRPr="00DC3902">
        <w:rPr>
          <w:sz w:val="22"/>
          <w:szCs w:val="22"/>
        </w:rPr>
        <w:t xml:space="preserve"> </w:t>
      </w:r>
      <w:r w:rsidR="00DC3902" w:rsidRPr="00DC3902">
        <w:rPr>
          <w:b/>
          <w:sz w:val="22"/>
          <w:szCs w:val="22"/>
        </w:rPr>
        <w:t>COG 1</w:t>
      </w:r>
      <w:r w:rsidR="006E720B">
        <w:rPr>
          <w:b/>
          <w:sz w:val="22"/>
          <w:szCs w:val="22"/>
        </w:rPr>
        <w:t>4</w:t>
      </w:r>
      <w:r w:rsidR="00DC3902" w:rsidRPr="00DC3902">
        <w:rPr>
          <w:b/>
          <w:sz w:val="22"/>
          <w:szCs w:val="22"/>
        </w:rPr>
        <w:t xml:space="preserve">-16 Motion </w:t>
      </w:r>
      <w:r w:rsidR="00DC3902">
        <w:rPr>
          <w:b/>
          <w:sz w:val="22"/>
          <w:szCs w:val="22"/>
        </w:rPr>
        <w:t>to adjourn</w:t>
      </w:r>
      <w:r w:rsidR="00DC3902" w:rsidRPr="00DC3902">
        <w:rPr>
          <w:b/>
          <w:sz w:val="22"/>
          <w:szCs w:val="22"/>
        </w:rPr>
        <w:t>.  Motion:  Stephen Bond; second: G</w:t>
      </w:r>
      <w:r w:rsidR="00DC3902">
        <w:rPr>
          <w:b/>
          <w:sz w:val="22"/>
          <w:szCs w:val="22"/>
        </w:rPr>
        <w:t xml:space="preserve">ary Rossiter.  </w:t>
      </w:r>
      <w:r w:rsidR="00DC3902" w:rsidRPr="00DC3902">
        <w:rPr>
          <w:b/>
          <w:sz w:val="22"/>
          <w:szCs w:val="22"/>
        </w:rPr>
        <w:t>Motion passed.</w:t>
      </w:r>
    </w:p>
    <w:p w:rsidR="00DC3902" w:rsidRPr="00DC3902" w:rsidRDefault="00DC3902" w:rsidP="00DC3902">
      <w:pPr>
        <w:pStyle w:val="ListParagraph"/>
        <w:rPr>
          <w:sz w:val="22"/>
          <w:szCs w:val="22"/>
        </w:rPr>
      </w:pPr>
    </w:p>
    <w:p w:rsidR="00DC3902" w:rsidRPr="00097EB7" w:rsidRDefault="00DC3902" w:rsidP="00DC3902">
      <w:pPr>
        <w:widowControl w:val="0"/>
        <w:tabs>
          <w:tab w:val="left" w:pos="-1440"/>
        </w:tabs>
        <w:autoSpaceDE w:val="0"/>
        <w:autoSpaceDN w:val="0"/>
        <w:adjustRightInd w:val="0"/>
        <w:ind w:right="-720"/>
        <w:rPr>
          <w:rFonts w:eastAsia="Calibri"/>
          <w:b/>
          <w:sz w:val="21"/>
          <w:szCs w:val="21"/>
        </w:rPr>
      </w:pPr>
      <w:r w:rsidRPr="00097EB7">
        <w:rPr>
          <w:rFonts w:eastAsia="Calibri"/>
          <w:b/>
          <w:sz w:val="21"/>
          <w:szCs w:val="21"/>
        </w:rPr>
        <w:t>Approved By: _________________________________</w:t>
      </w:r>
      <w:r w:rsidRPr="00097EB7">
        <w:rPr>
          <w:rFonts w:eastAsia="Calibri"/>
          <w:b/>
          <w:sz w:val="21"/>
          <w:szCs w:val="21"/>
        </w:rPr>
        <w:tab/>
      </w:r>
      <w:r w:rsidRPr="00097EB7">
        <w:rPr>
          <w:rFonts w:eastAsia="Calibri"/>
          <w:b/>
          <w:sz w:val="21"/>
          <w:szCs w:val="21"/>
        </w:rPr>
        <w:tab/>
        <w:t>Date:  __________________</w:t>
      </w:r>
    </w:p>
    <w:p w:rsidR="00DC3902" w:rsidRPr="00DC3902" w:rsidRDefault="00DC3902" w:rsidP="00DC3902">
      <w:pPr>
        <w:widowControl w:val="0"/>
        <w:tabs>
          <w:tab w:val="left" w:pos="-1440"/>
        </w:tabs>
        <w:autoSpaceDE w:val="0"/>
        <w:autoSpaceDN w:val="0"/>
        <w:adjustRightInd w:val="0"/>
        <w:ind w:right="-720"/>
        <w:rPr>
          <w:sz w:val="21"/>
          <w:szCs w:val="21"/>
        </w:rPr>
      </w:pPr>
      <w:r w:rsidRPr="00097EB7">
        <w:rPr>
          <w:rFonts w:eastAsia="Calibri"/>
          <w:b/>
          <w:sz w:val="21"/>
          <w:szCs w:val="21"/>
        </w:rPr>
        <w:tab/>
      </w:r>
      <w:r w:rsidRPr="00097EB7">
        <w:rPr>
          <w:rFonts w:eastAsia="Calibri"/>
          <w:b/>
          <w:sz w:val="21"/>
          <w:szCs w:val="21"/>
        </w:rPr>
        <w:tab/>
      </w:r>
      <w:r w:rsidRPr="00097EB7">
        <w:rPr>
          <w:rFonts w:eastAsia="Calibri"/>
          <w:sz w:val="21"/>
          <w:szCs w:val="21"/>
        </w:rPr>
        <w:t xml:space="preserve"> COG Chair or Vice Chair</w:t>
      </w:r>
    </w:p>
    <w:sectPr w:rsidR="00DC3902" w:rsidRPr="00DC3902" w:rsidSect="003249C0">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4BE" w:rsidRDefault="009D44BE" w:rsidP="0046099E">
      <w:r>
        <w:separator/>
      </w:r>
    </w:p>
  </w:endnote>
  <w:endnote w:type="continuationSeparator" w:id="0">
    <w:p w:rsidR="009D44BE" w:rsidRDefault="009D44BE" w:rsidP="0046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4BE" w:rsidRDefault="009D44BE" w:rsidP="0046099E">
      <w:r>
        <w:separator/>
      </w:r>
    </w:p>
  </w:footnote>
  <w:footnote w:type="continuationSeparator" w:id="0">
    <w:p w:rsidR="009D44BE" w:rsidRDefault="009D44BE" w:rsidP="00460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E066E04"/>
    <w:lvl w:ilvl="0">
      <w:start w:val="1"/>
      <w:numFmt w:val="decimal"/>
      <w:lvlText w:val="%1."/>
      <w:lvlJc w:val="left"/>
      <w:pPr>
        <w:tabs>
          <w:tab w:val="num" w:pos="360"/>
        </w:tabs>
        <w:ind w:left="360" w:hanging="360"/>
      </w:pPr>
      <w:rPr>
        <w:rFonts w:cs="Times New Roman"/>
      </w:rPr>
    </w:lvl>
  </w:abstractNum>
  <w:abstractNum w:abstractNumId="1" w15:restartNumberingAfterBreak="0">
    <w:nsid w:val="01321399"/>
    <w:multiLevelType w:val="hybridMultilevel"/>
    <w:tmpl w:val="BE7AC436"/>
    <w:lvl w:ilvl="0" w:tplc="EDC425A2">
      <w:start w:val="1"/>
      <w:numFmt w:val="lowerLetter"/>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7626711"/>
    <w:multiLevelType w:val="hybridMultilevel"/>
    <w:tmpl w:val="9C6A2F42"/>
    <w:lvl w:ilvl="0" w:tplc="70DE5170">
      <w:start w:val="5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152EE"/>
    <w:multiLevelType w:val="hybridMultilevel"/>
    <w:tmpl w:val="E5F216D6"/>
    <w:lvl w:ilvl="0" w:tplc="4F46B838">
      <w:start w:val="1"/>
      <w:numFmt w:val="upperRoman"/>
      <w:lvlText w:val="%1."/>
      <w:lvlJc w:val="right"/>
      <w:pPr>
        <w:ind w:left="720" w:hanging="360"/>
      </w:pPr>
      <w:rPr>
        <w:b w:val="0"/>
      </w:rPr>
    </w:lvl>
    <w:lvl w:ilvl="1" w:tplc="BF70BB50">
      <w:start w:val="1"/>
      <w:numFmt w:val="upperLetter"/>
      <w:lvlText w:val="%2."/>
      <w:lvlJc w:val="left"/>
      <w:pPr>
        <w:tabs>
          <w:tab w:val="num" w:pos="1440"/>
        </w:tabs>
        <w:ind w:left="1440" w:hanging="360"/>
      </w:pPr>
      <w:rPr>
        <w:rFonts w:ascii="Times New Roman" w:eastAsia="Times New Roman" w:hAnsi="Times New Roman" w:cs="Times New Roman"/>
      </w:rPr>
    </w:lvl>
    <w:lvl w:ilvl="2" w:tplc="8C82DF8A">
      <w:start w:val="1"/>
      <w:numFmt w:val="decimal"/>
      <w:lvlText w:val="%3."/>
      <w:lvlJc w:val="left"/>
      <w:pPr>
        <w:tabs>
          <w:tab w:val="num" w:pos="2520"/>
        </w:tabs>
        <w:ind w:left="2520" w:hanging="360"/>
      </w:pPr>
      <w:rPr>
        <w:rFonts w:ascii="Times New Roman" w:eastAsia="Times New Roman" w:hAnsi="Times New Roman" w:cs="Times New Roman"/>
      </w:rPr>
    </w:lvl>
    <w:lvl w:ilvl="3" w:tplc="D44E4B1C">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31257F5"/>
    <w:multiLevelType w:val="hybridMultilevel"/>
    <w:tmpl w:val="CD16804E"/>
    <w:lvl w:ilvl="0" w:tplc="CBAE6AE8">
      <w:start w:val="100"/>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56409A"/>
    <w:multiLevelType w:val="hybridMultilevel"/>
    <w:tmpl w:val="2B1EACDA"/>
    <w:lvl w:ilvl="0" w:tplc="C3C87F0A">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4E6F411B"/>
    <w:multiLevelType w:val="hybridMultilevel"/>
    <w:tmpl w:val="4C283274"/>
    <w:lvl w:ilvl="0" w:tplc="996A179E">
      <w:start w:val="100"/>
      <w:numFmt w:val="upperRoman"/>
      <w:lvlText w:val="%1."/>
      <w:lvlJc w:val="left"/>
      <w:pPr>
        <w:ind w:left="16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8A15FB"/>
    <w:multiLevelType w:val="hybridMultilevel"/>
    <w:tmpl w:val="D8E0B284"/>
    <w:lvl w:ilvl="0" w:tplc="55C001B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58561B13"/>
    <w:multiLevelType w:val="hybridMultilevel"/>
    <w:tmpl w:val="6BF89A94"/>
    <w:lvl w:ilvl="0" w:tplc="AD62F8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D654283"/>
    <w:multiLevelType w:val="hybridMultilevel"/>
    <w:tmpl w:val="6EB6BEE8"/>
    <w:lvl w:ilvl="0" w:tplc="4A6C815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A3A77"/>
    <w:multiLevelType w:val="hybridMultilevel"/>
    <w:tmpl w:val="29DC2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4EC65D3"/>
    <w:multiLevelType w:val="hybridMultilevel"/>
    <w:tmpl w:val="2E2E1A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766E3911"/>
    <w:multiLevelType w:val="hybridMultilevel"/>
    <w:tmpl w:val="AC1056CC"/>
    <w:lvl w:ilvl="0" w:tplc="CA800C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FE0F2E"/>
    <w:multiLevelType w:val="hybridMultilevel"/>
    <w:tmpl w:val="2276568A"/>
    <w:lvl w:ilvl="0" w:tplc="8C82DF8A">
      <w:start w:val="1"/>
      <w:numFmt w:val="decimal"/>
      <w:lvlText w:val="%1."/>
      <w:lvlJc w:val="left"/>
      <w:pPr>
        <w:tabs>
          <w:tab w:val="num" w:pos="2520"/>
        </w:tabs>
        <w:ind w:left="25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B72685"/>
    <w:multiLevelType w:val="hybridMultilevel"/>
    <w:tmpl w:val="08889D36"/>
    <w:lvl w:ilvl="0" w:tplc="6DE0C1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1D707F"/>
    <w:multiLevelType w:val="hybridMultilevel"/>
    <w:tmpl w:val="AA98FE4E"/>
    <w:lvl w:ilvl="0" w:tplc="595EFEA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7"/>
  </w:num>
  <w:num w:numId="10">
    <w:abstractNumId w:val="5"/>
  </w:num>
  <w:num w:numId="11">
    <w:abstractNumId w:val="15"/>
  </w:num>
  <w:num w:numId="12">
    <w:abstractNumId w:val="9"/>
  </w:num>
  <w:num w:numId="13">
    <w:abstractNumId w:val="12"/>
  </w:num>
  <w:num w:numId="14">
    <w:abstractNumId w:val="1"/>
  </w:num>
  <w:num w:numId="15">
    <w:abstractNumId w:val="4"/>
  </w:num>
  <w:num w:numId="16">
    <w:abstractNumId w:val="6"/>
  </w:num>
  <w:num w:numId="17">
    <w:abstractNumId w:val="2"/>
  </w:num>
  <w:num w:numId="18">
    <w:abstractNumId w:val="14"/>
  </w:num>
  <w:num w:numId="19">
    <w:abstractNumId w:val="8"/>
  </w:num>
  <w:num w:numId="20">
    <w:abstractNumId w:val="11"/>
  </w:num>
  <w:num w:numId="21">
    <w:abstractNumId w:val="10"/>
  </w:num>
  <w:num w:numId="2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5D"/>
    <w:rsid w:val="000002EF"/>
    <w:rsid w:val="000102FD"/>
    <w:rsid w:val="000153AD"/>
    <w:rsid w:val="000218F3"/>
    <w:rsid w:val="00023328"/>
    <w:rsid w:val="0002673A"/>
    <w:rsid w:val="00026999"/>
    <w:rsid w:val="00026E2C"/>
    <w:rsid w:val="00027904"/>
    <w:rsid w:val="000328C1"/>
    <w:rsid w:val="00033264"/>
    <w:rsid w:val="00037235"/>
    <w:rsid w:val="000377F1"/>
    <w:rsid w:val="00041133"/>
    <w:rsid w:val="00042738"/>
    <w:rsid w:val="00043B3E"/>
    <w:rsid w:val="00046A5D"/>
    <w:rsid w:val="0005110D"/>
    <w:rsid w:val="0005242A"/>
    <w:rsid w:val="000537CA"/>
    <w:rsid w:val="00063A6D"/>
    <w:rsid w:val="0006408C"/>
    <w:rsid w:val="00064531"/>
    <w:rsid w:val="00064874"/>
    <w:rsid w:val="00074FE1"/>
    <w:rsid w:val="00075225"/>
    <w:rsid w:val="00077A06"/>
    <w:rsid w:val="00080F56"/>
    <w:rsid w:val="00083789"/>
    <w:rsid w:val="00086F5E"/>
    <w:rsid w:val="000908F9"/>
    <w:rsid w:val="000962FD"/>
    <w:rsid w:val="000966D1"/>
    <w:rsid w:val="000A13A9"/>
    <w:rsid w:val="000A5F92"/>
    <w:rsid w:val="000A743A"/>
    <w:rsid w:val="000B2054"/>
    <w:rsid w:val="000B5630"/>
    <w:rsid w:val="000B68C3"/>
    <w:rsid w:val="000B6998"/>
    <w:rsid w:val="000C2B6F"/>
    <w:rsid w:val="000C3345"/>
    <w:rsid w:val="000C380F"/>
    <w:rsid w:val="000C6949"/>
    <w:rsid w:val="000C6BB8"/>
    <w:rsid w:val="000D0688"/>
    <w:rsid w:val="000D1389"/>
    <w:rsid w:val="000E1201"/>
    <w:rsid w:val="000E2752"/>
    <w:rsid w:val="000F0F41"/>
    <w:rsid w:val="000F47DF"/>
    <w:rsid w:val="000F7F25"/>
    <w:rsid w:val="00104F98"/>
    <w:rsid w:val="00106444"/>
    <w:rsid w:val="001068BF"/>
    <w:rsid w:val="00107241"/>
    <w:rsid w:val="00112308"/>
    <w:rsid w:val="001151CA"/>
    <w:rsid w:val="001153A9"/>
    <w:rsid w:val="0011562C"/>
    <w:rsid w:val="00115B37"/>
    <w:rsid w:val="00115C55"/>
    <w:rsid w:val="00116B43"/>
    <w:rsid w:val="001202E0"/>
    <w:rsid w:val="00120649"/>
    <w:rsid w:val="00120C31"/>
    <w:rsid w:val="00121CFA"/>
    <w:rsid w:val="001228D3"/>
    <w:rsid w:val="00122D33"/>
    <w:rsid w:val="00124F11"/>
    <w:rsid w:val="0012651B"/>
    <w:rsid w:val="001331B9"/>
    <w:rsid w:val="00133816"/>
    <w:rsid w:val="00133E4D"/>
    <w:rsid w:val="00135E4C"/>
    <w:rsid w:val="00137703"/>
    <w:rsid w:val="00143CF2"/>
    <w:rsid w:val="0014581D"/>
    <w:rsid w:val="0015088B"/>
    <w:rsid w:val="00151426"/>
    <w:rsid w:val="001546D4"/>
    <w:rsid w:val="0015777B"/>
    <w:rsid w:val="00157AF5"/>
    <w:rsid w:val="0016513F"/>
    <w:rsid w:val="00165194"/>
    <w:rsid w:val="00166412"/>
    <w:rsid w:val="00166F68"/>
    <w:rsid w:val="00167161"/>
    <w:rsid w:val="00171252"/>
    <w:rsid w:val="001718C6"/>
    <w:rsid w:val="00173989"/>
    <w:rsid w:val="00176B6B"/>
    <w:rsid w:val="001773DF"/>
    <w:rsid w:val="001778E8"/>
    <w:rsid w:val="00181C1A"/>
    <w:rsid w:val="001833B6"/>
    <w:rsid w:val="0018760F"/>
    <w:rsid w:val="00190AC0"/>
    <w:rsid w:val="001936EB"/>
    <w:rsid w:val="00196F74"/>
    <w:rsid w:val="001A0AEB"/>
    <w:rsid w:val="001B06CB"/>
    <w:rsid w:val="001B0C6C"/>
    <w:rsid w:val="001B0FEF"/>
    <w:rsid w:val="001B5FD5"/>
    <w:rsid w:val="001B68BB"/>
    <w:rsid w:val="001C5416"/>
    <w:rsid w:val="001C58EF"/>
    <w:rsid w:val="001D2BC6"/>
    <w:rsid w:val="001F0A3B"/>
    <w:rsid w:val="001F1370"/>
    <w:rsid w:val="00201F71"/>
    <w:rsid w:val="002030B9"/>
    <w:rsid w:val="002042B2"/>
    <w:rsid w:val="00210FDD"/>
    <w:rsid w:val="002114C6"/>
    <w:rsid w:val="002116F6"/>
    <w:rsid w:val="00220C06"/>
    <w:rsid w:val="00221739"/>
    <w:rsid w:val="00230576"/>
    <w:rsid w:val="002403FC"/>
    <w:rsid w:val="002441F6"/>
    <w:rsid w:val="00251A4E"/>
    <w:rsid w:val="00252B5A"/>
    <w:rsid w:val="00253833"/>
    <w:rsid w:val="002612D5"/>
    <w:rsid w:val="00261B61"/>
    <w:rsid w:val="00264229"/>
    <w:rsid w:val="002654C1"/>
    <w:rsid w:val="00265D5C"/>
    <w:rsid w:val="002672C8"/>
    <w:rsid w:val="00270DE9"/>
    <w:rsid w:val="00273009"/>
    <w:rsid w:val="00275762"/>
    <w:rsid w:val="0027723D"/>
    <w:rsid w:val="00281319"/>
    <w:rsid w:val="00281F9B"/>
    <w:rsid w:val="0028413B"/>
    <w:rsid w:val="00286BE0"/>
    <w:rsid w:val="002A0330"/>
    <w:rsid w:val="002A1C05"/>
    <w:rsid w:val="002A4905"/>
    <w:rsid w:val="002B1C6E"/>
    <w:rsid w:val="002B5B7F"/>
    <w:rsid w:val="002C1E9B"/>
    <w:rsid w:val="002C57AD"/>
    <w:rsid w:val="002C6C31"/>
    <w:rsid w:val="002D2762"/>
    <w:rsid w:val="002D66FA"/>
    <w:rsid w:val="002D7BAB"/>
    <w:rsid w:val="002E083E"/>
    <w:rsid w:val="002E161E"/>
    <w:rsid w:val="002E3660"/>
    <w:rsid w:val="002E68EE"/>
    <w:rsid w:val="002E6D48"/>
    <w:rsid w:val="002F07C4"/>
    <w:rsid w:val="002F0C86"/>
    <w:rsid w:val="002F2913"/>
    <w:rsid w:val="002F2C6B"/>
    <w:rsid w:val="00311553"/>
    <w:rsid w:val="00311F26"/>
    <w:rsid w:val="00316506"/>
    <w:rsid w:val="00317E94"/>
    <w:rsid w:val="003208D2"/>
    <w:rsid w:val="00323D8A"/>
    <w:rsid w:val="00323E05"/>
    <w:rsid w:val="003249C0"/>
    <w:rsid w:val="00324A53"/>
    <w:rsid w:val="00332C37"/>
    <w:rsid w:val="00332F76"/>
    <w:rsid w:val="00335C0E"/>
    <w:rsid w:val="0034064B"/>
    <w:rsid w:val="00342144"/>
    <w:rsid w:val="00345A30"/>
    <w:rsid w:val="0034605C"/>
    <w:rsid w:val="003468C3"/>
    <w:rsid w:val="003537A6"/>
    <w:rsid w:val="00355AFA"/>
    <w:rsid w:val="00363D7A"/>
    <w:rsid w:val="003655E5"/>
    <w:rsid w:val="003734C7"/>
    <w:rsid w:val="0037629A"/>
    <w:rsid w:val="0037660F"/>
    <w:rsid w:val="0038082D"/>
    <w:rsid w:val="003812B1"/>
    <w:rsid w:val="00385626"/>
    <w:rsid w:val="0039044B"/>
    <w:rsid w:val="00397A09"/>
    <w:rsid w:val="003A0DF2"/>
    <w:rsid w:val="003A0EFC"/>
    <w:rsid w:val="003A17C2"/>
    <w:rsid w:val="003A5C6B"/>
    <w:rsid w:val="003A7F20"/>
    <w:rsid w:val="003B3C42"/>
    <w:rsid w:val="003B4534"/>
    <w:rsid w:val="003C1310"/>
    <w:rsid w:val="003C2786"/>
    <w:rsid w:val="003C422B"/>
    <w:rsid w:val="003C493F"/>
    <w:rsid w:val="003C53D7"/>
    <w:rsid w:val="003D1AF7"/>
    <w:rsid w:val="003D52CB"/>
    <w:rsid w:val="003E2DAF"/>
    <w:rsid w:val="003E2E46"/>
    <w:rsid w:val="003E3EA5"/>
    <w:rsid w:val="003E7D7F"/>
    <w:rsid w:val="003F297B"/>
    <w:rsid w:val="003F2F94"/>
    <w:rsid w:val="00404B09"/>
    <w:rsid w:val="00404EA5"/>
    <w:rsid w:val="00405F04"/>
    <w:rsid w:val="00407EF4"/>
    <w:rsid w:val="00411488"/>
    <w:rsid w:val="004137AA"/>
    <w:rsid w:val="004146C2"/>
    <w:rsid w:val="0041545D"/>
    <w:rsid w:val="00415A1B"/>
    <w:rsid w:val="0043105A"/>
    <w:rsid w:val="00431DB1"/>
    <w:rsid w:val="00432B0C"/>
    <w:rsid w:val="0043775D"/>
    <w:rsid w:val="004467A3"/>
    <w:rsid w:val="00450C3D"/>
    <w:rsid w:val="00453D92"/>
    <w:rsid w:val="004549A1"/>
    <w:rsid w:val="0045562B"/>
    <w:rsid w:val="0046099E"/>
    <w:rsid w:val="00460A8E"/>
    <w:rsid w:val="004653E7"/>
    <w:rsid w:val="004658EE"/>
    <w:rsid w:val="00466392"/>
    <w:rsid w:val="0047234A"/>
    <w:rsid w:val="0047247D"/>
    <w:rsid w:val="00474F71"/>
    <w:rsid w:val="00481888"/>
    <w:rsid w:val="00483E92"/>
    <w:rsid w:val="00496287"/>
    <w:rsid w:val="00497058"/>
    <w:rsid w:val="004976B0"/>
    <w:rsid w:val="004B1014"/>
    <w:rsid w:val="004B1307"/>
    <w:rsid w:val="004B157D"/>
    <w:rsid w:val="004B2A94"/>
    <w:rsid w:val="004C45C2"/>
    <w:rsid w:val="004C4A80"/>
    <w:rsid w:val="004C67CF"/>
    <w:rsid w:val="004D23B4"/>
    <w:rsid w:val="004D32DF"/>
    <w:rsid w:val="004D53AB"/>
    <w:rsid w:val="004D6AD2"/>
    <w:rsid w:val="004E09F5"/>
    <w:rsid w:val="004E5441"/>
    <w:rsid w:val="004F2B36"/>
    <w:rsid w:val="004F6B8F"/>
    <w:rsid w:val="00501B38"/>
    <w:rsid w:val="00503C26"/>
    <w:rsid w:val="00505240"/>
    <w:rsid w:val="00505255"/>
    <w:rsid w:val="00505E8F"/>
    <w:rsid w:val="00507975"/>
    <w:rsid w:val="0051091D"/>
    <w:rsid w:val="005304FB"/>
    <w:rsid w:val="0053160F"/>
    <w:rsid w:val="00536AA3"/>
    <w:rsid w:val="00551A2B"/>
    <w:rsid w:val="005571F3"/>
    <w:rsid w:val="00562FC3"/>
    <w:rsid w:val="00570600"/>
    <w:rsid w:val="0057135B"/>
    <w:rsid w:val="005742FA"/>
    <w:rsid w:val="00575D69"/>
    <w:rsid w:val="00575F15"/>
    <w:rsid w:val="00577A67"/>
    <w:rsid w:val="00581FF8"/>
    <w:rsid w:val="005831D5"/>
    <w:rsid w:val="00583C6C"/>
    <w:rsid w:val="00583F60"/>
    <w:rsid w:val="00584BE4"/>
    <w:rsid w:val="005860C8"/>
    <w:rsid w:val="00586968"/>
    <w:rsid w:val="0058762E"/>
    <w:rsid w:val="00587B86"/>
    <w:rsid w:val="0059092F"/>
    <w:rsid w:val="00592255"/>
    <w:rsid w:val="0059314C"/>
    <w:rsid w:val="00593A30"/>
    <w:rsid w:val="005970AA"/>
    <w:rsid w:val="005A31A0"/>
    <w:rsid w:val="005A3520"/>
    <w:rsid w:val="005C3E65"/>
    <w:rsid w:val="005C559C"/>
    <w:rsid w:val="005C5AF4"/>
    <w:rsid w:val="005D05BB"/>
    <w:rsid w:val="005D27D5"/>
    <w:rsid w:val="005D2C8E"/>
    <w:rsid w:val="005D7557"/>
    <w:rsid w:val="005E22D9"/>
    <w:rsid w:val="005E4B8E"/>
    <w:rsid w:val="005E66E0"/>
    <w:rsid w:val="005E7E66"/>
    <w:rsid w:val="005F4D61"/>
    <w:rsid w:val="006030C5"/>
    <w:rsid w:val="006046CA"/>
    <w:rsid w:val="006063A4"/>
    <w:rsid w:val="00614ACA"/>
    <w:rsid w:val="00616E97"/>
    <w:rsid w:val="00631B7D"/>
    <w:rsid w:val="00634B81"/>
    <w:rsid w:val="0063675F"/>
    <w:rsid w:val="0063770D"/>
    <w:rsid w:val="00637A62"/>
    <w:rsid w:val="006406F5"/>
    <w:rsid w:val="00642627"/>
    <w:rsid w:val="00642A66"/>
    <w:rsid w:val="006458F9"/>
    <w:rsid w:val="00646DC1"/>
    <w:rsid w:val="006530D2"/>
    <w:rsid w:val="0065560F"/>
    <w:rsid w:val="00661BDB"/>
    <w:rsid w:val="00665B2B"/>
    <w:rsid w:val="006702BB"/>
    <w:rsid w:val="006740A5"/>
    <w:rsid w:val="006752D9"/>
    <w:rsid w:val="006769B2"/>
    <w:rsid w:val="00676F12"/>
    <w:rsid w:val="0068241E"/>
    <w:rsid w:val="00685E26"/>
    <w:rsid w:val="006924EB"/>
    <w:rsid w:val="006966D8"/>
    <w:rsid w:val="006B369F"/>
    <w:rsid w:val="006B3B15"/>
    <w:rsid w:val="006B3D00"/>
    <w:rsid w:val="006C1699"/>
    <w:rsid w:val="006C1BA8"/>
    <w:rsid w:val="006C6F50"/>
    <w:rsid w:val="006D09BC"/>
    <w:rsid w:val="006D3749"/>
    <w:rsid w:val="006D4F95"/>
    <w:rsid w:val="006E0924"/>
    <w:rsid w:val="006E123A"/>
    <w:rsid w:val="006E1FD1"/>
    <w:rsid w:val="006E720B"/>
    <w:rsid w:val="006F0FFC"/>
    <w:rsid w:val="006F1019"/>
    <w:rsid w:val="006F235D"/>
    <w:rsid w:val="006F5BD1"/>
    <w:rsid w:val="0070162E"/>
    <w:rsid w:val="00701855"/>
    <w:rsid w:val="0070651E"/>
    <w:rsid w:val="007119B6"/>
    <w:rsid w:val="0071467F"/>
    <w:rsid w:val="00723095"/>
    <w:rsid w:val="007243B5"/>
    <w:rsid w:val="00731269"/>
    <w:rsid w:val="00732C43"/>
    <w:rsid w:val="00735875"/>
    <w:rsid w:val="00741128"/>
    <w:rsid w:val="007473ED"/>
    <w:rsid w:val="00752C0F"/>
    <w:rsid w:val="00755EAB"/>
    <w:rsid w:val="007600A3"/>
    <w:rsid w:val="007609B4"/>
    <w:rsid w:val="007770DB"/>
    <w:rsid w:val="007805FE"/>
    <w:rsid w:val="00780B85"/>
    <w:rsid w:val="007813B8"/>
    <w:rsid w:val="00786B58"/>
    <w:rsid w:val="007954A2"/>
    <w:rsid w:val="007A0817"/>
    <w:rsid w:val="007A36BC"/>
    <w:rsid w:val="007A40F4"/>
    <w:rsid w:val="007A446D"/>
    <w:rsid w:val="007B22BE"/>
    <w:rsid w:val="007B5F98"/>
    <w:rsid w:val="007C41F5"/>
    <w:rsid w:val="007C4421"/>
    <w:rsid w:val="007C5363"/>
    <w:rsid w:val="007C6CFA"/>
    <w:rsid w:val="007C6D52"/>
    <w:rsid w:val="007D504C"/>
    <w:rsid w:val="007D7CD7"/>
    <w:rsid w:val="007E64E9"/>
    <w:rsid w:val="007E7518"/>
    <w:rsid w:val="007F79CE"/>
    <w:rsid w:val="008004A2"/>
    <w:rsid w:val="00801FCF"/>
    <w:rsid w:val="0081319F"/>
    <w:rsid w:val="008146A6"/>
    <w:rsid w:val="00815472"/>
    <w:rsid w:val="00817F4A"/>
    <w:rsid w:val="00820F20"/>
    <w:rsid w:val="00822191"/>
    <w:rsid w:val="008240DF"/>
    <w:rsid w:val="008309D4"/>
    <w:rsid w:val="00830AFC"/>
    <w:rsid w:val="00831024"/>
    <w:rsid w:val="0083628F"/>
    <w:rsid w:val="00845F38"/>
    <w:rsid w:val="00854583"/>
    <w:rsid w:val="008559AB"/>
    <w:rsid w:val="008609CE"/>
    <w:rsid w:val="00861674"/>
    <w:rsid w:val="00861791"/>
    <w:rsid w:val="00867B3A"/>
    <w:rsid w:val="0087569C"/>
    <w:rsid w:val="008843F5"/>
    <w:rsid w:val="008865FD"/>
    <w:rsid w:val="00887594"/>
    <w:rsid w:val="00887B56"/>
    <w:rsid w:val="00887E1C"/>
    <w:rsid w:val="00893115"/>
    <w:rsid w:val="008935A5"/>
    <w:rsid w:val="00893E10"/>
    <w:rsid w:val="00895414"/>
    <w:rsid w:val="008A311D"/>
    <w:rsid w:val="008A69B4"/>
    <w:rsid w:val="008B62D0"/>
    <w:rsid w:val="008B677D"/>
    <w:rsid w:val="008C2C92"/>
    <w:rsid w:val="008C4DBF"/>
    <w:rsid w:val="008C5B09"/>
    <w:rsid w:val="008C652A"/>
    <w:rsid w:val="008D14B7"/>
    <w:rsid w:val="008D1AC9"/>
    <w:rsid w:val="008D2A4E"/>
    <w:rsid w:val="008D3A28"/>
    <w:rsid w:val="008D58FD"/>
    <w:rsid w:val="008E310B"/>
    <w:rsid w:val="008E43C9"/>
    <w:rsid w:val="008F1643"/>
    <w:rsid w:val="008F2778"/>
    <w:rsid w:val="008F501E"/>
    <w:rsid w:val="008F73F2"/>
    <w:rsid w:val="00902AFD"/>
    <w:rsid w:val="00902CBA"/>
    <w:rsid w:val="009078DA"/>
    <w:rsid w:val="00910869"/>
    <w:rsid w:val="00911BF8"/>
    <w:rsid w:val="00915391"/>
    <w:rsid w:val="00915F07"/>
    <w:rsid w:val="00917211"/>
    <w:rsid w:val="00920B69"/>
    <w:rsid w:val="009252BE"/>
    <w:rsid w:val="009301C3"/>
    <w:rsid w:val="00936033"/>
    <w:rsid w:val="0093712A"/>
    <w:rsid w:val="009455A0"/>
    <w:rsid w:val="00946B37"/>
    <w:rsid w:val="0095061F"/>
    <w:rsid w:val="00951864"/>
    <w:rsid w:val="009538A2"/>
    <w:rsid w:val="00956323"/>
    <w:rsid w:val="0096168C"/>
    <w:rsid w:val="00961C14"/>
    <w:rsid w:val="00962648"/>
    <w:rsid w:val="00962D0B"/>
    <w:rsid w:val="0096352F"/>
    <w:rsid w:val="00970EBF"/>
    <w:rsid w:val="0097172A"/>
    <w:rsid w:val="00974F38"/>
    <w:rsid w:val="009766F9"/>
    <w:rsid w:val="00977FFC"/>
    <w:rsid w:val="00984446"/>
    <w:rsid w:val="009860CD"/>
    <w:rsid w:val="00991630"/>
    <w:rsid w:val="009917C3"/>
    <w:rsid w:val="00993726"/>
    <w:rsid w:val="00993A4A"/>
    <w:rsid w:val="00995010"/>
    <w:rsid w:val="009978BB"/>
    <w:rsid w:val="009979A7"/>
    <w:rsid w:val="009A400F"/>
    <w:rsid w:val="009A5DF9"/>
    <w:rsid w:val="009B082A"/>
    <w:rsid w:val="009B3E40"/>
    <w:rsid w:val="009B4523"/>
    <w:rsid w:val="009B7E36"/>
    <w:rsid w:val="009C0260"/>
    <w:rsid w:val="009C0905"/>
    <w:rsid w:val="009C14BF"/>
    <w:rsid w:val="009C3EDB"/>
    <w:rsid w:val="009C3F1A"/>
    <w:rsid w:val="009C74B0"/>
    <w:rsid w:val="009D44BE"/>
    <w:rsid w:val="009E3C6A"/>
    <w:rsid w:val="009E7037"/>
    <w:rsid w:val="009F0FBB"/>
    <w:rsid w:val="009F15F3"/>
    <w:rsid w:val="009F5ED3"/>
    <w:rsid w:val="009F70A0"/>
    <w:rsid w:val="00A00015"/>
    <w:rsid w:val="00A001A9"/>
    <w:rsid w:val="00A03EC2"/>
    <w:rsid w:val="00A06B80"/>
    <w:rsid w:val="00A11E35"/>
    <w:rsid w:val="00A130BE"/>
    <w:rsid w:val="00A13C6F"/>
    <w:rsid w:val="00A140C4"/>
    <w:rsid w:val="00A23ED0"/>
    <w:rsid w:val="00A37A95"/>
    <w:rsid w:val="00A4282F"/>
    <w:rsid w:val="00A42AD4"/>
    <w:rsid w:val="00A563DB"/>
    <w:rsid w:val="00A579F6"/>
    <w:rsid w:val="00A611A5"/>
    <w:rsid w:val="00A6205E"/>
    <w:rsid w:val="00A628FE"/>
    <w:rsid w:val="00A63452"/>
    <w:rsid w:val="00A64E3B"/>
    <w:rsid w:val="00A7130B"/>
    <w:rsid w:val="00A72CAD"/>
    <w:rsid w:val="00A75A17"/>
    <w:rsid w:val="00A774CE"/>
    <w:rsid w:val="00A94CE7"/>
    <w:rsid w:val="00AA07B1"/>
    <w:rsid w:val="00AB3D8B"/>
    <w:rsid w:val="00AB60B2"/>
    <w:rsid w:val="00AB6720"/>
    <w:rsid w:val="00AC21B7"/>
    <w:rsid w:val="00AC7C06"/>
    <w:rsid w:val="00AD1ADE"/>
    <w:rsid w:val="00AD2027"/>
    <w:rsid w:val="00AD2A56"/>
    <w:rsid w:val="00AD3F58"/>
    <w:rsid w:val="00AE12A8"/>
    <w:rsid w:val="00AE39F9"/>
    <w:rsid w:val="00AE39FD"/>
    <w:rsid w:val="00AE731D"/>
    <w:rsid w:val="00AF051B"/>
    <w:rsid w:val="00AF1FD8"/>
    <w:rsid w:val="00AF51B5"/>
    <w:rsid w:val="00B06D26"/>
    <w:rsid w:val="00B143B2"/>
    <w:rsid w:val="00B14451"/>
    <w:rsid w:val="00B14EF8"/>
    <w:rsid w:val="00B262C0"/>
    <w:rsid w:val="00B32871"/>
    <w:rsid w:val="00B33F9A"/>
    <w:rsid w:val="00B4217A"/>
    <w:rsid w:val="00B435EA"/>
    <w:rsid w:val="00B476CF"/>
    <w:rsid w:val="00B50E8E"/>
    <w:rsid w:val="00B54754"/>
    <w:rsid w:val="00B62EF3"/>
    <w:rsid w:val="00B636B3"/>
    <w:rsid w:val="00B645CB"/>
    <w:rsid w:val="00B671D7"/>
    <w:rsid w:val="00B71052"/>
    <w:rsid w:val="00B72445"/>
    <w:rsid w:val="00B76CFE"/>
    <w:rsid w:val="00B81DCF"/>
    <w:rsid w:val="00B83008"/>
    <w:rsid w:val="00B847D7"/>
    <w:rsid w:val="00B905B4"/>
    <w:rsid w:val="00B96602"/>
    <w:rsid w:val="00B97470"/>
    <w:rsid w:val="00BA31B3"/>
    <w:rsid w:val="00BA38F2"/>
    <w:rsid w:val="00BA4839"/>
    <w:rsid w:val="00BA4A42"/>
    <w:rsid w:val="00BA5001"/>
    <w:rsid w:val="00BB0828"/>
    <w:rsid w:val="00BB1CFD"/>
    <w:rsid w:val="00BB2958"/>
    <w:rsid w:val="00BB32BA"/>
    <w:rsid w:val="00BB357C"/>
    <w:rsid w:val="00BB568B"/>
    <w:rsid w:val="00BB5942"/>
    <w:rsid w:val="00BC044C"/>
    <w:rsid w:val="00BC3BDD"/>
    <w:rsid w:val="00BC41A2"/>
    <w:rsid w:val="00BC64C8"/>
    <w:rsid w:val="00BD27B6"/>
    <w:rsid w:val="00BD5E8B"/>
    <w:rsid w:val="00BD64F2"/>
    <w:rsid w:val="00BE0137"/>
    <w:rsid w:val="00BE098A"/>
    <w:rsid w:val="00BE0CAD"/>
    <w:rsid w:val="00BE3212"/>
    <w:rsid w:val="00BF32F4"/>
    <w:rsid w:val="00BF3A7A"/>
    <w:rsid w:val="00C019F5"/>
    <w:rsid w:val="00C03FA3"/>
    <w:rsid w:val="00C066A0"/>
    <w:rsid w:val="00C10391"/>
    <w:rsid w:val="00C2498E"/>
    <w:rsid w:val="00C24B20"/>
    <w:rsid w:val="00C271C2"/>
    <w:rsid w:val="00C31085"/>
    <w:rsid w:val="00C34892"/>
    <w:rsid w:val="00C357E1"/>
    <w:rsid w:val="00C45C09"/>
    <w:rsid w:val="00C5047D"/>
    <w:rsid w:val="00C5082C"/>
    <w:rsid w:val="00C64D2E"/>
    <w:rsid w:val="00C7184B"/>
    <w:rsid w:val="00C81326"/>
    <w:rsid w:val="00C8589B"/>
    <w:rsid w:val="00C90186"/>
    <w:rsid w:val="00C924F0"/>
    <w:rsid w:val="00C958A2"/>
    <w:rsid w:val="00C9756F"/>
    <w:rsid w:val="00CA025C"/>
    <w:rsid w:val="00CA3F39"/>
    <w:rsid w:val="00CC13EB"/>
    <w:rsid w:val="00CC1F39"/>
    <w:rsid w:val="00CC34B9"/>
    <w:rsid w:val="00CC67BD"/>
    <w:rsid w:val="00CD1584"/>
    <w:rsid w:val="00CD61C7"/>
    <w:rsid w:val="00CD6313"/>
    <w:rsid w:val="00CE401D"/>
    <w:rsid w:val="00CE6929"/>
    <w:rsid w:val="00CF0757"/>
    <w:rsid w:val="00CF1201"/>
    <w:rsid w:val="00CF13EC"/>
    <w:rsid w:val="00CF49C7"/>
    <w:rsid w:val="00CF4F96"/>
    <w:rsid w:val="00CF5AB0"/>
    <w:rsid w:val="00D010E2"/>
    <w:rsid w:val="00D01266"/>
    <w:rsid w:val="00D12FDD"/>
    <w:rsid w:val="00D16C8A"/>
    <w:rsid w:val="00D17E79"/>
    <w:rsid w:val="00D20C3D"/>
    <w:rsid w:val="00D23A4F"/>
    <w:rsid w:val="00D260F9"/>
    <w:rsid w:val="00D31CD5"/>
    <w:rsid w:val="00D3377A"/>
    <w:rsid w:val="00D36793"/>
    <w:rsid w:val="00D36B15"/>
    <w:rsid w:val="00D40E4E"/>
    <w:rsid w:val="00D42264"/>
    <w:rsid w:val="00D44A1B"/>
    <w:rsid w:val="00D463B7"/>
    <w:rsid w:val="00D510B7"/>
    <w:rsid w:val="00D5249C"/>
    <w:rsid w:val="00D535BB"/>
    <w:rsid w:val="00D56E96"/>
    <w:rsid w:val="00D57181"/>
    <w:rsid w:val="00D66A30"/>
    <w:rsid w:val="00D66B1F"/>
    <w:rsid w:val="00D674A1"/>
    <w:rsid w:val="00D738FD"/>
    <w:rsid w:val="00D73992"/>
    <w:rsid w:val="00D73FE8"/>
    <w:rsid w:val="00D75246"/>
    <w:rsid w:val="00D77125"/>
    <w:rsid w:val="00D81179"/>
    <w:rsid w:val="00D847E4"/>
    <w:rsid w:val="00D87359"/>
    <w:rsid w:val="00D93003"/>
    <w:rsid w:val="00D93905"/>
    <w:rsid w:val="00D9526D"/>
    <w:rsid w:val="00D95540"/>
    <w:rsid w:val="00D95FE7"/>
    <w:rsid w:val="00DA0EF6"/>
    <w:rsid w:val="00DA425A"/>
    <w:rsid w:val="00DB1372"/>
    <w:rsid w:val="00DB4537"/>
    <w:rsid w:val="00DB6B65"/>
    <w:rsid w:val="00DC0D3D"/>
    <w:rsid w:val="00DC1DB2"/>
    <w:rsid w:val="00DC3902"/>
    <w:rsid w:val="00DC6A32"/>
    <w:rsid w:val="00DC6B64"/>
    <w:rsid w:val="00DD3D80"/>
    <w:rsid w:val="00DD55B4"/>
    <w:rsid w:val="00DD711A"/>
    <w:rsid w:val="00DD753F"/>
    <w:rsid w:val="00DE439D"/>
    <w:rsid w:val="00DE495F"/>
    <w:rsid w:val="00DF42C3"/>
    <w:rsid w:val="00E034DC"/>
    <w:rsid w:val="00E05B3B"/>
    <w:rsid w:val="00E07A3A"/>
    <w:rsid w:val="00E10768"/>
    <w:rsid w:val="00E168DA"/>
    <w:rsid w:val="00E1711C"/>
    <w:rsid w:val="00E17585"/>
    <w:rsid w:val="00E179EF"/>
    <w:rsid w:val="00E2346C"/>
    <w:rsid w:val="00E245A6"/>
    <w:rsid w:val="00E24DFF"/>
    <w:rsid w:val="00E3109E"/>
    <w:rsid w:val="00E324D4"/>
    <w:rsid w:val="00E32D22"/>
    <w:rsid w:val="00E33570"/>
    <w:rsid w:val="00E441D8"/>
    <w:rsid w:val="00E46740"/>
    <w:rsid w:val="00E51569"/>
    <w:rsid w:val="00E5160A"/>
    <w:rsid w:val="00E57C43"/>
    <w:rsid w:val="00E60EE4"/>
    <w:rsid w:val="00E61519"/>
    <w:rsid w:val="00E63E44"/>
    <w:rsid w:val="00E64158"/>
    <w:rsid w:val="00E648FE"/>
    <w:rsid w:val="00E716D9"/>
    <w:rsid w:val="00E733C1"/>
    <w:rsid w:val="00E7413C"/>
    <w:rsid w:val="00E811A8"/>
    <w:rsid w:val="00E863BC"/>
    <w:rsid w:val="00E9071E"/>
    <w:rsid w:val="00E92286"/>
    <w:rsid w:val="00E94938"/>
    <w:rsid w:val="00E9656A"/>
    <w:rsid w:val="00E96D25"/>
    <w:rsid w:val="00EA0CC7"/>
    <w:rsid w:val="00EA11EE"/>
    <w:rsid w:val="00EA2C44"/>
    <w:rsid w:val="00EA7B37"/>
    <w:rsid w:val="00EB0EC5"/>
    <w:rsid w:val="00EC2D49"/>
    <w:rsid w:val="00EC6663"/>
    <w:rsid w:val="00EC6E63"/>
    <w:rsid w:val="00ED0946"/>
    <w:rsid w:val="00ED17B8"/>
    <w:rsid w:val="00ED2A63"/>
    <w:rsid w:val="00ED4AFD"/>
    <w:rsid w:val="00ED5B8D"/>
    <w:rsid w:val="00EE6923"/>
    <w:rsid w:val="00EE6A6D"/>
    <w:rsid w:val="00EF1A18"/>
    <w:rsid w:val="00EF46F6"/>
    <w:rsid w:val="00EF476E"/>
    <w:rsid w:val="00F000D7"/>
    <w:rsid w:val="00F002B2"/>
    <w:rsid w:val="00F0180A"/>
    <w:rsid w:val="00F030E8"/>
    <w:rsid w:val="00F13F18"/>
    <w:rsid w:val="00F142AC"/>
    <w:rsid w:val="00F20025"/>
    <w:rsid w:val="00F2459B"/>
    <w:rsid w:val="00F273CA"/>
    <w:rsid w:val="00F30A67"/>
    <w:rsid w:val="00F3246E"/>
    <w:rsid w:val="00F34880"/>
    <w:rsid w:val="00F40304"/>
    <w:rsid w:val="00F403A6"/>
    <w:rsid w:val="00F406A8"/>
    <w:rsid w:val="00F45584"/>
    <w:rsid w:val="00F4792B"/>
    <w:rsid w:val="00F50824"/>
    <w:rsid w:val="00F529BE"/>
    <w:rsid w:val="00F52B52"/>
    <w:rsid w:val="00F5499A"/>
    <w:rsid w:val="00F5513F"/>
    <w:rsid w:val="00F5725B"/>
    <w:rsid w:val="00F60A72"/>
    <w:rsid w:val="00F63FBD"/>
    <w:rsid w:val="00F645F0"/>
    <w:rsid w:val="00F71184"/>
    <w:rsid w:val="00F72FFA"/>
    <w:rsid w:val="00F730D3"/>
    <w:rsid w:val="00F73DE7"/>
    <w:rsid w:val="00F772D2"/>
    <w:rsid w:val="00F85333"/>
    <w:rsid w:val="00F94A33"/>
    <w:rsid w:val="00F9796D"/>
    <w:rsid w:val="00FA1556"/>
    <w:rsid w:val="00FA1C44"/>
    <w:rsid w:val="00FA2154"/>
    <w:rsid w:val="00FA3FC1"/>
    <w:rsid w:val="00FA7976"/>
    <w:rsid w:val="00FB7D8E"/>
    <w:rsid w:val="00FB7E47"/>
    <w:rsid w:val="00FC0052"/>
    <w:rsid w:val="00FC4874"/>
    <w:rsid w:val="00FC4CBE"/>
    <w:rsid w:val="00FC6D54"/>
    <w:rsid w:val="00FC7E1C"/>
    <w:rsid w:val="00FD3FF4"/>
    <w:rsid w:val="00FD401C"/>
    <w:rsid w:val="00FD5EBB"/>
    <w:rsid w:val="00FD7403"/>
    <w:rsid w:val="00FE432E"/>
    <w:rsid w:val="00FE5914"/>
    <w:rsid w:val="00FE7B14"/>
    <w:rsid w:val="00FF1C8A"/>
    <w:rsid w:val="00FF32B3"/>
    <w:rsid w:val="00FF3C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2D8A34E-BB6B-40B6-A3C4-3A784BDC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45D"/>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45D"/>
    <w:pPr>
      <w:ind w:left="720"/>
      <w:contextualSpacing/>
    </w:pPr>
  </w:style>
  <w:style w:type="paragraph" w:customStyle="1" w:styleId="Level1">
    <w:name w:val="Level 1"/>
    <w:basedOn w:val="Normal"/>
    <w:link w:val="Level1Char"/>
    <w:uiPriority w:val="99"/>
    <w:rsid w:val="0041545D"/>
    <w:pPr>
      <w:widowControl w:val="0"/>
      <w:autoSpaceDE w:val="0"/>
      <w:autoSpaceDN w:val="0"/>
      <w:adjustRightInd w:val="0"/>
      <w:ind w:left="1440" w:hanging="720"/>
      <w:outlineLvl w:val="0"/>
    </w:pPr>
  </w:style>
  <w:style w:type="paragraph" w:styleId="Header">
    <w:name w:val="header"/>
    <w:basedOn w:val="Normal"/>
    <w:link w:val="HeaderChar"/>
    <w:uiPriority w:val="99"/>
    <w:semiHidden/>
    <w:rsid w:val="0046099E"/>
    <w:pPr>
      <w:tabs>
        <w:tab w:val="center" w:pos="4680"/>
        <w:tab w:val="right" w:pos="9360"/>
      </w:tabs>
    </w:pPr>
  </w:style>
  <w:style w:type="character" w:customStyle="1" w:styleId="HeaderChar">
    <w:name w:val="Header Char"/>
    <w:basedOn w:val="DefaultParagraphFont"/>
    <w:link w:val="Header"/>
    <w:uiPriority w:val="99"/>
    <w:semiHidden/>
    <w:locked/>
    <w:rsid w:val="0046099E"/>
    <w:rPr>
      <w:rFonts w:ascii="Times New Roman" w:hAnsi="Times New Roman" w:cs="Times New Roman"/>
      <w:sz w:val="24"/>
      <w:szCs w:val="24"/>
    </w:rPr>
  </w:style>
  <w:style w:type="paragraph" w:styleId="Footer">
    <w:name w:val="footer"/>
    <w:basedOn w:val="Normal"/>
    <w:link w:val="FooterChar"/>
    <w:uiPriority w:val="99"/>
    <w:semiHidden/>
    <w:rsid w:val="0046099E"/>
    <w:pPr>
      <w:tabs>
        <w:tab w:val="center" w:pos="4680"/>
        <w:tab w:val="right" w:pos="9360"/>
      </w:tabs>
    </w:pPr>
  </w:style>
  <w:style w:type="character" w:customStyle="1" w:styleId="FooterChar">
    <w:name w:val="Footer Char"/>
    <w:basedOn w:val="DefaultParagraphFont"/>
    <w:link w:val="Footer"/>
    <w:uiPriority w:val="99"/>
    <w:semiHidden/>
    <w:locked/>
    <w:rsid w:val="0046099E"/>
    <w:rPr>
      <w:rFonts w:ascii="Times New Roman" w:hAnsi="Times New Roman" w:cs="Times New Roman"/>
      <w:sz w:val="24"/>
      <w:szCs w:val="24"/>
    </w:rPr>
  </w:style>
  <w:style w:type="table" w:styleId="TableGrid">
    <w:name w:val="Table Grid"/>
    <w:basedOn w:val="TableNormal"/>
    <w:uiPriority w:val="99"/>
    <w:locked/>
    <w:rsid w:val="00E63E44"/>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54583"/>
    <w:rPr>
      <w:rFonts w:cs="Times New Roman"/>
      <w:color w:val="0000FF"/>
      <w:u w:val="single"/>
    </w:rPr>
  </w:style>
  <w:style w:type="paragraph" w:styleId="ListNumber">
    <w:name w:val="List Number"/>
    <w:basedOn w:val="Normal"/>
    <w:uiPriority w:val="99"/>
    <w:rsid w:val="00AF1FD8"/>
    <w:pPr>
      <w:widowControl w:val="0"/>
      <w:tabs>
        <w:tab w:val="left" w:pos="-1440"/>
      </w:tabs>
      <w:autoSpaceDE w:val="0"/>
      <w:autoSpaceDN w:val="0"/>
      <w:adjustRightInd w:val="0"/>
      <w:ind w:left="720"/>
      <w:outlineLvl w:val="1"/>
    </w:pPr>
    <w:rPr>
      <w:rFonts w:ascii="Tahoma" w:eastAsia="Calibri" w:hAnsi="Tahoma"/>
    </w:rPr>
  </w:style>
  <w:style w:type="paragraph" w:styleId="BalloonText">
    <w:name w:val="Balloon Text"/>
    <w:basedOn w:val="Normal"/>
    <w:link w:val="BalloonTextChar"/>
    <w:uiPriority w:val="99"/>
    <w:semiHidden/>
    <w:rsid w:val="00C718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5540"/>
    <w:rPr>
      <w:rFonts w:ascii="Times New Roman" w:hAnsi="Times New Roman" w:cs="Times New Roman"/>
      <w:sz w:val="2"/>
    </w:rPr>
  </w:style>
  <w:style w:type="character" w:customStyle="1" w:styleId="Level1Char">
    <w:name w:val="Level 1 Char"/>
    <w:basedOn w:val="DefaultParagraphFont"/>
    <w:link w:val="Level1"/>
    <w:uiPriority w:val="99"/>
    <w:locked/>
    <w:rsid w:val="00A94CE7"/>
    <w:rPr>
      <w:rFonts w:eastAsia="Times New Roman" w:cs="Times New Roman"/>
      <w:sz w:val="24"/>
      <w:szCs w:val="24"/>
      <w:lang w:val="en-US" w:eastAsia="en-US" w:bidi="ar-SA"/>
    </w:rPr>
  </w:style>
  <w:style w:type="paragraph" w:styleId="DocumentMap">
    <w:name w:val="Document Map"/>
    <w:basedOn w:val="Normal"/>
    <w:link w:val="DocumentMapChar"/>
    <w:uiPriority w:val="99"/>
    <w:semiHidden/>
    <w:rsid w:val="00EB0EC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E3EA5"/>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1462">
      <w:bodyDiv w:val="1"/>
      <w:marLeft w:val="0"/>
      <w:marRight w:val="0"/>
      <w:marTop w:val="0"/>
      <w:marBottom w:val="0"/>
      <w:divBdr>
        <w:top w:val="none" w:sz="0" w:space="0" w:color="auto"/>
        <w:left w:val="none" w:sz="0" w:space="0" w:color="auto"/>
        <w:bottom w:val="none" w:sz="0" w:space="0" w:color="auto"/>
        <w:right w:val="none" w:sz="0" w:space="0" w:color="auto"/>
      </w:divBdr>
    </w:div>
    <w:div w:id="223102297">
      <w:bodyDiv w:val="1"/>
      <w:marLeft w:val="0"/>
      <w:marRight w:val="0"/>
      <w:marTop w:val="0"/>
      <w:marBottom w:val="0"/>
      <w:divBdr>
        <w:top w:val="none" w:sz="0" w:space="0" w:color="auto"/>
        <w:left w:val="none" w:sz="0" w:space="0" w:color="auto"/>
        <w:bottom w:val="none" w:sz="0" w:space="0" w:color="auto"/>
        <w:right w:val="none" w:sz="0" w:space="0" w:color="auto"/>
      </w:divBdr>
    </w:div>
    <w:div w:id="225531546">
      <w:bodyDiv w:val="1"/>
      <w:marLeft w:val="0"/>
      <w:marRight w:val="0"/>
      <w:marTop w:val="0"/>
      <w:marBottom w:val="0"/>
      <w:divBdr>
        <w:top w:val="none" w:sz="0" w:space="0" w:color="auto"/>
        <w:left w:val="none" w:sz="0" w:space="0" w:color="auto"/>
        <w:bottom w:val="none" w:sz="0" w:space="0" w:color="auto"/>
        <w:right w:val="none" w:sz="0" w:space="0" w:color="auto"/>
      </w:divBdr>
    </w:div>
    <w:div w:id="914776013">
      <w:bodyDiv w:val="1"/>
      <w:marLeft w:val="0"/>
      <w:marRight w:val="0"/>
      <w:marTop w:val="0"/>
      <w:marBottom w:val="0"/>
      <w:divBdr>
        <w:top w:val="none" w:sz="0" w:space="0" w:color="auto"/>
        <w:left w:val="none" w:sz="0" w:space="0" w:color="auto"/>
        <w:bottom w:val="none" w:sz="0" w:space="0" w:color="auto"/>
        <w:right w:val="none" w:sz="0" w:space="0" w:color="auto"/>
      </w:divBdr>
    </w:div>
    <w:div w:id="1082919764">
      <w:marLeft w:val="0"/>
      <w:marRight w:val="0"/>
      <w:marTop w:val="0"/>
      <w:marBottom w:val="0"/>
      <w:divBdr>
        <w:top w:val="none" w:sz="0" w:space="0" w:color="auto"/>
        <w:left w:val="none" w:sz="0" w:space="0" w:color="auto"/>
        <w:bottom w:val="none" w:sz="0" w:space="0" w:color="auto"/>
        <w:right w:val="none" w:sz="0" w:space="0" w:color="auto"/>
      </w:divBdr>
    </w:div>
    <w:div w:id="1082919765">
      <w:marLeft w:val="0"/>
      <w:marRight w:val="0"/>
      <w:marTop w:val="0"/>
      <w:marBottom w:val="0"/>
      <w:divBdr>
        <w:top w:val="none" w:sz="0" w:space="0" w:color="auto"/>
        <w:left w:val="none" w:sz="0" w:space="0" w:color="auto"/>
        <w:bottom w:val="none" w:sz="0" w:space="0" w:color="auto"/>
        <w:right w:val="none" w:sz="0" w:space="0" w:color="auto"/>
      </w:divBdr>
    </w:div>
    <w:div w:id="1082919766">
      <w:marLeft w:val="0"/>
      <w:marRight w:val="0"/>
      <w:marTop w:val="0"/>
      <w:marBottom w:val="0"/>
      <w:divBdr>
        <w:top w:val="none" w:sz="0" w:space="0" w:color="auto"/>
        <w:left w:val="none" w:sz="0" w:space="0" w:color="auto"/>
        <w:bottom w:val="none" w:sz="0" w:space="0" w:color="auto"/>
        <w:right w:val="none" w:sz="0" w:space="0" w:color="auto"/>
      </w:divBdr>
    </w:div>
    <w:div w:id="1082919767">
      <w:marLeft w:val="0"/>
      <w:marRight w:val="0"/>
      <w:marTop w:val="0"/>
      <w:marBottom w:val="0"/>
      <w:divBdr>
        <w:top w:val="none" w:sz="0" w:space="0" w:color="auto"/>
        <w:left w:val="none" w:sz="0" w:space="0" w:color="auto"/>
        <w:bottom w:val="none" w:sz="0" w:space="0" w:color="auto"/>
        <w:right w:val="none" w:sz="0" w:space="0" w:color="auto"/>
      </w:divBdr>
    </w:div>
    <w:div w:id="1082919768">
      <w:marLeft w:val="60"/>
      <w:marRight w:val="60"/>
      <w:marTop w:val="60"/>
      <w:marBottom w:val="15"/>
      <w:divBdr>
        <w:top w:val="none" w:sz="0" w:space="0" w:color="auto"/>
        <w:left w:val="none" w:sz="0" w:space="0" w:color="auto"/>
        <w:bottom w:val="none" w:sz="0" w:space="0" w:color="auto"/>
        <w:right w:val="none" w:sz="0" w:space="0" w:color="auto"/>
      </w:divBdr>
    </w:div>
    <w:div w:id="1082919769">
      <w:marLeft w:val="60"/>
      <w:marRight w:val="60"/>
      <w:marTop w:val="60"/>
      <w:marBottom w:val="15"/>
      <w:divBdr>
        <w:top w:val="none" w:sz="0" w:space="0" w:color="auto"/>
        <w:left w:val="none" w:sz="0" w:space="0" w:color="auto"/>
        <w:bottom w:val="none" w:sz="0" w:space="0" w:color="auto"/>
        <w:right w:val="none" w:sz="0" w:space="0" w:color="auto"/>
      </w:divBdr>
    </w:div>
    <w:div w:id="1082919770">
      <w:marLeft w:val="0"/>
      <w:marRight w:val="0"/>
      <w:marTop w:val="0"/>
      <w:marBottom w:val="0"/>
      <w:divBdr>
        <w:top w:val="none" w:sz="0" w:space="0" w:color="auto"/>
        <w:left w:val="none" w:sz="0" w:space="0" w:color="auto"/>
        <w:bottom w:val="none" w:sz="0" w:space="0" w:color="auto"/>
        <w:right w:val="none" w:sz="0" w:space="0" w:color="auto"/>
      </w:divBdr>
    </w:div>
    <w:div w:id="1082919771">
      <w:marLeft w:val="0"/>
      <w:marRight w:val="0"/>
      <w:marTop w:val="0"/>
      <w:marBottom w:val="0"/>
      <w:divBdr>
        <w:top w:val="none" w:sz="0" w:space="0" w:color="auto"/>
        <w:left w:val="none" w:sz="0" w:space="0" w:color="auto"/>
        <w:bottom w:val="none" w:sz="0" w:space="0" w:color="auto"/>
        <w:right w:val="none" w:sz="0" w:space="0" w:color="auto"/>
      </w:divBdr>
    </w:div>
    <w:div w:id="1290280994">
      <w:bodyDiv w:val="1"/>
      <w:marLeft w:val="0"/>
      <w:marRight w:val="0"/>
      <w:marTop w:val="0"/>
      <w:marBottom w:val="0"/>
      <w:divBdr>
        <w:top w:val="none" w:sz="0" w:space="0" w:color="auto"/>
        <w:left w:val="none" w:sz="0" w:space="0" w:color="auto"/>
        <w:bottom w:val="none" w:sz="0" w:space="0" w:color="auto"/>
        <w:right w:val="none" w:sz="0" w:space="0" w:color="auto"/>
      </w:divBdr>
    </w:div>
    <w:div w:id="1424952235">
      <w:bodyDiv w:val="1"/>
      <w:marLeft w:val="0"/>
      <w:marRight w:val="0"/>
      <w:marTop w:val="0"/>
      <w:marBottom w:val="0"/>
      <w:divBdr>
        <w:top w:val="none" w:sz="0" w:space="0" w:color="auto"/>
        <w:left w:val="none" w:sz="0" w:space="0" w:color="auto"/>
        <w:bottom w:val="none" w:sz="0" w:space="0" w:color="auto"/>
        <w:right w:val="none" w:sz="0" w:space="0" w:color="auto"/>
      </w:divBdr>
    </w:div>
    <w:div w:id="1565527887">
      <w:bodyDiv w:val="1"/>
      <w:marLeft w:val="0"/>
      <w:marRight w:val="0"/>
      <w:marTop w:val="0"/>
      <w:marBottom w:val="0"/>
      <w:divBdr>
        <w:top w:val="none" w:sz="0" w:space="0" w:color="auto"/>
        <w:left w:val="none" w:sz="0" w:space="0" w:color="auto"/>
        <w:bottom w:val="none" w:sz="0" w:space="0" w:color="auto"/>
        <w:right w:val="none" w:sz="0" w:space="0" w:color="auto"/>
      </w:divBdr>
    </w:div>
    <w:div w:id="1603880381">
      <w:bodyDiv w:val="1"/>
      <w:marLeft w:val="0"/>
      <w:marRight w:val="0"/>
      <w:marTop w:val="0"/>
      <w:marBottom w:val="0"/>
      <w:divBdr>
        <w:top w:val="none" w:sz="0" w:space="0" w:color="auto"/>
        <w:left w:val="none" w:sz="0" w:space="0" w:color="auto"/>
        <w:bottom w:val="none" w:sz="0" w:space="0" w:color="auto"/>
        <w:right w:val="none" w:sz="0" w:space="0" w:color="auto"/>
      </w:divBdr>
    </w:div>
    <w:div w:id="200639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1383</TotalTime>
  <Pages>4</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OCTOBER 27, 2011 – 5:00 P</vt:lpstr>
    </vt:vector>
  </TitlesOfParts>
  <Company> </Company>
  <LinksUpToDate>false</LinksUpToDate>
  <CharactersWithSpaces>10511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27, 2011 – 5:00 P</dc:title>
  <dc:subject/>
  <dc:creator>over</dc:creator>
  <cp:keywords/>
  <dc:description/>
  <cp:lastModifiedBy>R Safko</cp:lastModifiedBy>
  <cp:revision>9</cp:revision>
  <cp:lastPrinted>2016-12-09T16:57:00Z</cp:lastPrinted>
  <dcterms:created xsi:type="dcterms:W3CDTF">2016-12-08T18:00:00Z</dcterms:created>
  <dcterms:modified xsi:type="dcterms:W3CDTF">2016-12-09T17:06:00Z</dcterms:modified>
</cp:coreProperties>
</file>